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BB73" w14:textId="04A4CFEC" w:rsidR="009E1D07" w:rsidRPr="00BE2CF3" w:rsidRDefault="000554CB" w:rsidP="00202414">
      <w:pPr>
        <w:pStyle w:val="NoSpacing"/>
        <w:rPr>
          <w:rFonts w:ascii="Calibri" w:hAnsi="Calibri" w:cs="Calibri"/>
        </w:rPr>
      </w:pPr>
      <w:commentRangeStart w:id="0"/>
      <w:r>
        <w:rPr>
          <w:rFonts w:ascii="Calibri" w:hAnsi="Calibri" w:cs="Calibri"/>
        </w:rPr>
        <w:t>November 12, 2024</w:t>
      </w:r>
      <w:commentRangeEnd w:id="0"/>
      <w:r>
        <w:rPr>
          <w:rStyle w:val="CommentReference"/>
        </w:rPr>
        <w:commentReference w:id="0"/>
      </w:r>
    </w:p>
    <w:p w14:paraId="602485FD" w14:textId="77777777" w:rsidR="00355E66" w:rsidRPr="00BE2CF3" w:rsidRDefault="00355E66" w:rsidP="00202414">
      <w:pPr>
        <w:pStyle w:val="NoSpacing"/>
        <w:rPr>
          <w:rFonts w:ascii="Calibri" w:hAnsi="Calibri" w:cs="Calibri"/>
        </w:rPr>
      </w:pPr>
    </w:p>
    <w:p w14:paraId="6109E816" w14:textId="404693CE" w:rsidR="00ED67BE" w:rsidRPr="00BE2CF3" w:rsidRDefault="00ED67BE" w:rsidP="00202414">
      <w:pPr>
        <w:pStyle w:val="NoSpacing"/>
        <w:rPr>
          <w:rFonts w:ascii="Calibri" w:hAnsi="Calibri" w:cs="Calibri"/>
        </w:rPr>
      </w:pPr>
      <w:r w:rsidRPr="00BE2CF3">
        <w:rPr>
          <w:rFonts w:ascii="Calibri" w:hAnsi="Calibri" w:cs="Calibri"/>
        </w:rPr>
        <w:t xml:space="preserve">Supervisor’s Name </w:t>
      </w:r>
    </w:p>
    <w:p w14:paraId="6EA12810" w14:textId="2779A6BD" w:rsidR="00ED67BE" w:rsidRPr="00BE2CF3" w:rsidRDefault="00ED67BE" w:rsidP="00202414">
      <w:pPr>
        <w:pStyle w:val="NoSpacing"/>
        <w:rPr>
          <w:rFonts w:ascii="Calibri" w:hAnsi="Calibri" w:cs="Calibri"/>
        </w:rPr>
      </w:pPr>
      <w:r w:rsidRPr="00BE2CF3">
        <w:rPr>
          <w:rFonts w:ascii="Calibri" w:hAnsi="Calibri" w:cs="Calibri"/>
        </w:rPr>
        <w:t xml:space="preserve">Agency Name </w:t>
      </w:r>
    </w:p>
    <w:p w14:paraId="6AA72F81" w14:textId="3115BB80" w:rsidR="00ED67BE" w:rsidRPr="00BE2CF3" w:rsidRDefault="00ED67BE" w:rsidP="00202414">
      <w:pPr>
        <w:pStyle w:val="NoSpacing"/>
        <w:rPr>
          <w:rFonts w:ascii="Calibri" w:hAnsi="Calibri" w:cs="Calibri"/>
        </w:rPr>
      </w:pPr>
      <w:r w:rsidRPr="00BE2CF3">
        <w:rPr>
          <w:rFonts w:ascii="Calibri" w:hAnsi="Calibri" w:cs="Calibri"/>
        </w:rPr>
        <w:t>Agency Address</w:t>
      </w:r>
      <w:r w:rsidR="00D31624">
        <w:rPr>
          <w:rFonts w:ascii="Calibri" w:hAnsi="Calibri" w:cs="Calibri"/>
        </w:rPr>
        <w:t>,</w:t>
      </w:r>
      <w:r w:rsidRPr="00BE2CF3">
        <w:rPr>
          <w:rFonts w:ascii="Calibri" w:hAnsi="Calibri" w:cs="Calibri"/>
        </w:rPr>
        <w:t xml:space="preserve"> City, State, Zip</w:t>
      </w:r>
    </w:p>
    <w:p w14:paraId="34EB0A18" w14:textId="77777777" w:rsidR="00355E66" w:rsidRPr="00BE2CF3" w:rsidRDefault="00355E66" w:rsidP="00202414">
      <w:pPr>
        <w:pStyle w:val="NoSpacing"/>
        <w:rPr>
          <w:rFonts w:ascii="Calibri" w:hAnsi="Calibri" w:cs="Calibri"/>
        </w:rPr>
      </w:pPr>
    </w:p>
    <w:p w14:paraId="2E526531" w14:textId="16CE7CD5" w:rsidR="00A50977" w:rsidRPr="00BE2CF3" w:rsidRDefault="00A50977" w:rsidP="00202414">
      <w:pPr>
        <w:pStyle w:val="NoSpacing"/>
        <w:rPr>
          <w:rFonts w:ascii="Calibri" w:hAnsi="Calibri" w:cs="Calibri"/>
        </w:rPr>
      </w:pPr>
      <w:r w:rsidRPr="00BE2CF3">
        <w:rPr>
          <w:rFonts w:ascii="Calibri" w:hAnsi="Calibri" w:cs="Calibri"/>
        </w:rPr>
        <w:t xml:space="preserve">Dear Government Leader, </w:t>
      </w:r>
    </w:p>
    <w:p w14:paraId="679E9E85" w14:textId="411F38C0" w:rsidR="00355E66" w:rsidRDefault="00355E66" w:rsidP="00202414">
      <w:pPr>
        <w:pStyle w:val="NoSpacing"/>
        <w:rPr>
          <w:rFonts w:ascii="Calibri" w:hAnsi="Calibri" w:cs="Calibri"/>
        </w:rPr>
      </w:pPr>
    </w:p>
    <w:p w14:paraId="65D0F87C" w14:textId="436D58D8" w:rsidR="002917DE" w:rsidRPr="002917DE" w:rsidRDefault="002917DE" w:rsidP="00202414">
      <w:pPr>
        <w:pStyle w:val="NoSpacing"/>
        <w:rPr>
          <w:rFonts w:ascii="Calibri" w:hAnsi="Calibri" w:cs="Calibri"/>
          <w:b/>
          <w:bCs/>
        </w:rPr>
      </w:pPr>
      <w:r w:rsidRPr="002917DE">
        <w:rPr>
          <w:rFonts w:ascii="Calibri" w:hAnsi="Calibri" w:cs="Calibri"/>
          <w:b/>
          <w:bCs/>
        </w:rPr>
        <w:t>ABOUT SGMP</w:t>
      </w:r>
    </w:p>
    <w:p w14:paraId="71AC3298" w14:textId="6F1471CC" w:rsidR="0061231A" w:rsidRDefault="62A09AAD" w:rsidP="00B23A80">
      <w:pPr>
        <w:pStyle w:val="NoSpacing"/>
      </w:pPr>
      <w:r w:rsidRPr="62A09AAD">
        <w:rPr>
          <w:rFonts w:ascii="Calibri" w:hAnsi="Calibri" w:cs="Calibri"/>
        </w:rPr>
        <w:t xml:space="preserve">The Society of Government Meeting Professionals (SGMP) </w:t>
      </w:r>
      <w:r>
        <w:t>is</w:t>
      </w:r>
      <w:r w:rsidRPr="62A09AAD">
        <w:rPr>
          <w:rFonts w:ascii="Calibri" w:hAnsi="Calibri" w:cs="Calibri"/>
        </w:rPr>
        <w:t xml:space="preserve"> the premier association related to government groups and conferences in the hospitality industry. Since its founding on October 30, 1981, SGMP’s vision has been to provide members the finest education and training to support their professional growth and achieve their career goals. Notably, </w:t>
      </w:r>
      <w:r w:rsidRPr="62A09AAD">
        <w:rPr>
          <w:rFonts w:ascii="Calibri" w:hAnsi="Calibri" w:cs="Calibri"/>
          <w:i/>
          <w:iCs/>
        </w:rPr>
        <w:t>Certified Government Meeting Professional (CGMP)</w:t>
      </w:r>
      <w:r w:rsidRPr="62A09AAD">
        <w:rPr>
          <w:rFonts w:ascii="Calibri" w:hAnsi="Calibri" w:cs="Calibri"/>
        </w:rPr>
        <w:t xml:space="preserve"> is the industry’s top credential for specialists who master the skills compliant with mandatory government purchasing policies.</w:t>
      </w:r>
      <w:r w:rsidR="00B23A80">
        <w:rPr>
          <w:rFonts w:ascii="Calibri" w:hAnsi="Calibri" w:cs="Calibri"/>
        </w:rPr>
        <w:t xml:space="preserve"> </w:t>
      </w:r>
      <w:r w:rsidR="00B23A80">
        <w:t xml:space="preserve">SGMP helps </w:t>
      </w:r>
      <w:r w:rsidR="0061231A" w:rsidRPr="00514414">
        <w:t>ensure that meeting planners comply with federal and state procurement laws, running efficient and cost-effective government meetings</w:t>
      </w:r>
      <w:r w:rsidR="0061231A">
        <w:t>; promote transparency in government meeting planning; and strive for excellence in logistics, protocol, ethics, contracting, and all areas of government meeting planning.</w:t>
      </w:r>
    </w:p>
    <w:p w14:paraId="40B715F5" w14:textId="77777777" w:rsidR="0061231A" w:rsidRPr="00BE2CF3" w:rsidRDefault="0061231A" w:rsidP="00202414">
      <w:pPr>
        <w:pStyle w:val="NoSpacing"/>
        <w:rPr>
          <w:rFonts w:ascii="Calibri" w:hAnsi="Calibri" w:cs="Calibri"/>
          <w:b/>
          <w:bCs/>
        </w:rPr>
      </w:pPr>
    </w:p>
    <w:p w14:paraId="4FD80E97" w14:textId="4C22D823" w:rsidR="00355E66" w:rsidRPr="00BE2CF3" w:rsidRDefault="005F494C" w:rsidP="00202414">
      <w:pPr>
        <w:pStyle w:val="NoSpacing"/>
        <w:rPr>
          <w:rFonts w:ascii="Calibri" w:hAnsi="Calibri" w:cs="Calibri"/>
          <w:b/>
          <w:bCs/>
        </w:rPr>
      </w:pPr>
      <w:r w:rsidRPr="00BE2CF3">
        <w:rPr>
          <w:rFonts w:ascii="Calibri" w:hAnsi="Calibri" w:cs="Calibri"/>
          <w:b/>
          <w:bCs/>
        </w:rPr>
        <w:t xml:space="preserve">SGMP’S </w:t>
      </w:r>
      <w:r w:rsidR="00133230" w:rsidRPr="00BE2CF3">
        <w:rPr>
          <w:rFonts w:ascii="Calibri" w:hAnsi="Calibri" w:cs="Calibri"/>
          <w:b/>
          <w:bCs/>
        </w:rPr>
        <w:t xml:space="preserve">ANNUAL CONFERENCE </w:t>
      </w:r>
    </w:p>
    <w:p w14:paraId="71F076A7" w14:textId="11F301BE" w:rsidR="00F43730" w:rsidRPr="00BE2CF3" w:rsidRDefault="62A09AAD" w:rsidP="00202414">
      <w:pPr>
        <w:pStyle w:val="NoSpacing"/>
        <w:rPr>
          <w:rFonts w:ascii="Calibri" w:eastAsia="Times New Roman" w:hAnsi="Calibri" w:cs="Calibri"/>
        </w:rPr>
      </w:pPr>
      <w:r w:rsidRPr="62A09AAD">
        <w:rPr>
          <w:rFonts w:ascii="Calibri" w:hAnsi="Calibri" w:cs="Calibri"/>
        </w:rPr>
        <w:t>SGMP will be hosting its 2025 National Education Conference (NEC) May 6-8, 2025 at the St. Louis Union Station Hotel in St. Louis, Missouri</w:t>
      </w:r>
      <w:r w:rsidRPr="62A09AAD">
        <w:rPr>
          <w:rFonts w:ascii="Calibri" w:eastAsia="Times New Roman" w:hAnsi="Calibri" w:cs="Calibri"/>
        </w:rPr>
        <w:t xml:space="preserve">. The purpose of the NEC is to help members improve the quality of their government events through education, collaboration, and networking. Our national membership is comprised of a wide range of experienced buyers and top suppliers who have the authority to negotiate the most attractive deals. </w:t>
      </w:r>
    </w:p>
    <w:p w14:paraId="223AA2DE" w14:textId="77777777" w:rsidR="00F43730" w:rsidRPr="00BE2CF3" w:rsidRDefault="00F43730" w:rsidP="00202414">
      <w:pPr>
        <w:pStyle w:val="NoSpacing"/>
        <w:rPr>
          <w:rFonts w:ascii="Calibri" w:eastAsia="Times New Roman" w:hAnsi="Calibri" w:cs="Calibri"/>
        </w:rPr>
      </w:pPr>
    </w:p>
    <w:p w14:paraId="7E3740C8" w14:textId="77777777" w:rsidR="00CD071B" w:rsidRDefault="00F43730" w:rsidP="00202414">
      <w:pPr>
        <w:pStyle w:val="NoSpacing"/>
        <w:rPr>
          <w:rFonts w:ascii="Calibri" w:hAnsi="Calibri" w:cs="Calibri"/>
          <w:color w:val="000000" w:themeColor="text1"/>
        </w:rPr>
      </w:pPr>
      <w:r w:rsidRPr="00BE2CF3">
        <w:rPr>
          <w:rFonts w:ascii="Calibri" w:hAnsi="Calibri" w:cs="Calibri"/>
          <w:color w:val="000000" w:themeColor="text1"/>
        </w:rPr>
        <w:t>This year</w:t>
      </w:r>
      <w:r w:rsidR="00E479F4" w:rsidRPr="00BE2CF3">
        <w:rPr>
          <w:rFonts w:ascii="Calibri" w:hAnsi="Calibri" w:cs="Calibri"/>
          <w:color w:val="000000" w:themeColor="text1"/>
        </w:rPr>
        <w:t xml:space="preserve">’s </w:t>
      </w:r>
      <w:r w:rsidR="008C43F2" w:rsidRPr="00BE2CF3">
        <w:rPr>
          <w:rFonts w:ascii="Calibri" w:hAnsi="Calibri" w:cs="Calibri"/>
          <w:color w:val="000000" w:themeColor="text1"/>
        </w:rPr>
        <w:t xml:space="preserve">NEC </w:t>
      </w:r>
      <w:r w:rsidR="00FF6930" w:rsidRPr="00BE2CF3">
        <w:rPr>
          <w:rFonts w:ascii="Calibri" w:hAnsi="Calibri" w:cs="Calibri"/>
          <w:color w:val="000000" w:themeColor="text1"/>
        </w:rPr>
        <w:t>will offer</w:t>
      </w:r>
      <w:r w:rsidR="00CD071B">
        <w:rPr>
          <w:rFonts w:ascii="Calibri" w:hAnsi="Calibri" w:cs="Calibri"/>
          <w:color w:val="000000" w:themeColor="text1"/>
        </w:rPr>
        <w:t>:</w:t>
      </w:r>
    </w:p>
    <w:p w14:paraId="17427ABE" w14:textId="0CC14926" w:rsidR="00CD071B" w:rsidRPr="00CD071B" w:rsidRDefault="00CD071B" w:rsidP="00CD071B">
      <w:pPr>
        <w:pStyle w:val="NoSpacing"/>
        <w:numPr>
          <w:ilvl w:val="0"/>
          <w:numId w:val="10"/>
        </w:numPr>
        <w:rPr>
          <w:rFonts w:ascii="Calibri" w:eastAsia="Times New Roman" w:hAnsi="Calibri" w:cs="Calibri"/>
        </w:rPr>
      </w:pPr>
      <w:r>
        <w:rPr>
          <w:rFonts w:ascii="Calibri" w:hAnsi="Calibri" w:cs="Calibri"/>
          <w:color w:val="000000" w:themeColor="text1"/>
        </w:rPr>
        <w:t>A</w:t>
      </w:r>
      <w:r w:rsidR="00FF6930" w:rsidRPr="00BE2CF3">
        <w:rPr>
          <w:rFonts w:ascii="Calibri" w:hAnsi="Calibri" w:cs="Calibri"/>
          <w:color w:val="000000" w:themeColor="text1"/>
        </w:rPr>
        <w:t xml:space="preserve"> full CGMP Certification course</w:t>
      </w:r>
      <w:r>
        <w:rPr>
          <w:rFonts w:ascii="Calibri" w:hAnsi="Calibri" w:cs="Calibri"/>
          <w:color w:val="000000" w:themeColor="text1"/>
        </w:rPr>
        <w:t>;</w:t>
      </w:r>
    </w:p>
    <w:p w14:paraId="2957B7BF" w14:textId="54B39468" w:rsidR="00CD071B" w:rsidRPr="00CD071B" w:rsidRDefault="00CC45EF" w:rsidP="00CD071B">
      <w:pPr>
        <w:pStyle w:val="NoSpacing"/>
        <w:numPr>
          <w:ilvl w:val="0"/>
          <w:numId w:val="10"/>
        </w:numPr>
        <w:rPr>
          <w:rFonts w:ascii="Calibri" w:eastAsia="Times New Roman" w:hAnsi="Calibri" w:cs="Calibri"/>
        </w:rPr>
      </w:pPr>
      <w:r>
        <w:rPr>
          <w:rFonts w:ascii="Calibri" w:hAnsi="Calibri" w:cs="Calibri"/>
          <w:color w:val="000000" w:themeColor="text1"/>
        </w:rPr>
        <w:t>Seven</w:t>
      </w:r>
      <w:r w:rsidR="62A09AAD" w:rsidRPr="62A09AAD">
        <w:rPr>
          <w:rFonts w:ascii="Calibri" w:hAnsi="Calibri" w:cs="Calibri"/>
          <w:color w:val="000000" w:themeColor="text1"/>
        </w:rPr>
        <w:t xml:space="preserve"> (</w:t>
      </w:r>
      <w:r>
        <w:rPr>
          <w:rFonts w:ascii="Calibri" w:hAnsi="Calibri" w:cs="Calibri"/>
          <w:color w:val="000000" w:themeColor="text1"/>
        </w:rPr>
        <w:t>7</w:t>
      </w:r>
      <w:r w:rsidR="62A09AAD" w:rsidRPr="62A09AAD">
        <w:rPr>
          <w:rFonts w:ascii="Calibri" w:hAnsi="Calibri" w:cs="Calibri"/>
          <w:color w:val="000000" w:themeColor="text1"/>
        </w:rPr>
        <w:t>) contact hours of education which can be applied toward the recertification of the CGMP and/or Certified Meeting Professional (CMP) designations; and</w:t>
      </w:r>
    </w:p>
    <w:p w14:paraId="61649FB8" w14:textId="711D43E1" w:rsidR="00355E66" w:rsidRPr="00BE2CF3" w:rsidRDefault="00362E65" w:rsidP="00CD071B">
      <w:pPr>
        <w:pStyle w:val="NoSpacing"/>
        <w:numPr>
          <w:ilvl w:val="0"/>
          <w:numId w:val="10"/>
        </w:numPr>
        <w:rPr>
          <w:rFonts w:ascii="Calibri" w:eastAsia="Times New Roman" w:hAnsi="Calibri" w:cs="Calibri"/>
        </w:rPr>
      </w:pPr>
      <w:r w:rsidRPr="00BE2CF3">
        <w:rPr>
          <w:rFonts w:ascii="Calibri" w:hAnsi="Calibri" w:cs="Calibri"/>
          <w:color w:val="000000" w:themeColor="text1"/>
        </w:rPr>
        <w:t xml:space="preserve">Educational sessions </w:t>
      </w:r>
      <w:r w:rsidR="00CD071B">
        <w:rPr>
          <w:rFonts w:ascii="Calibri" w:hAnsi="Calibri" w:cs="Calibri"/>
          <w:color w:val="000000" w:themeColor="text1"/>
        </w:rPr>
        <w:t>including</w:t>
      </w:r>
      <w:r w:rsidRPr="00BE2CF3">
        <w:rPr>
          <w:rFonts w:ascii="Calibri" w:hAnsi="Calibri" w:cs="Calibri"/>
          <w:color w:val="000000" w:themeColor="text1"/>
        </w:rPr>
        <w:t xml:space="preserve"> </w:t>
      </w:r>
      <w:r w:rsidRPr="00BE2CF3">
        <w:rPr>
          <w:rFonts w:ascii="Calibri" w:hAnsi="Calibri" w:cs="Calibri"/>
          <w:bCs/>
          <w:color w:val="000000" w:themeColor="text1"/>
        </w:rPr>
        <w:t xml:space="preserve">contracting, ethics, technology, protocol, leadership, security, </w:t>
      </w:r>
      <w:r w:rsidR="00FE5AC8" w:rsidRPr="00BE2CF3">
        <w:rPr>
          <w:rFonts w:ascii="Calibri" w:hAnsi="Calibri" w:cs="Calibri"/>
          <w:bCs/>
          <w:color w:val="000000" w:themeColor="text1"/>
        </w:rPr>
        <w:t xml:space="preserve">and </w:t>
      </w:r>
      <w:r w:rsidRPr="00BE2CF3">
        <w:rPr>
          <w:rFonts w:ascii="Calibri" w:hAnsi="Calibri" w:cs="Calibri"/>
          <w:bCs/>
          <w:color w:val="000000" w:themeColor="text1"/>
        </w:rPr>
        <w:t>logistics</w:t>
      </w:r>
      <w:r w:rsidR="00FE5AC8" w:rsidRPr="00BE2CF3">
        <w:rPr>
          <w:rFonts w:ascii="Calibri" w:hAnsi="Calibri" w:cs="Calibri"/>
          <w:bCs/>
          <w:color w:val="000000" w:themeColor="text1"/>
        </w:rPr>
        <w:t>.</w:t>
      </w:r>
    </w:p>
    <w:p w14:paraId="7F925050" w14:textId="77777777" w:rsidR="00202414" w:rsidRPr="00BE2CF3" w:rsidRDefault="00202414" w:rsidP="00202414">
      <w:pPr>
        <w:pStyle w:val="NoSpacing"/>
        <w:rPr>
          <w:rFonts w:ascii="Calibri" w:hAnsi="Calibri" w:cs="Calibri"/>
          <w:color w:val="000000"/>
          <w:shd w:val="clear" w:color="auto" w:fill="FFFFFF"/>
        </w:rPr>
      </w:pPr>
    </w:p>
    <w:p w14:paraId="073745D0" w14:textId="3A9F2483" w:rsidR="00621BDB" w:rsidRPr="00BE2CF3" w:rsidRDefault="00621BDB" w:rsidP="00202414">
      <w:pPr>
        <w:pStyle w:val="NoSpacing"/>
        <w:rPr>
          <w:rFonts w:ascii="Calibri" w:hAnsi="Calibri" w:cs="Calibri"/>
          <w:b/>
          <w:bCs/>
          <w:color w:val="000000"/>
          <w:shd w:val="clear" w:color="auto" w:fill="FFFFFF"/>
        </w:rPr>
      </w:pPr>
      <w:r w:rsidRPr="00BE2CF3">
        <w:rPr>
          <w:rFonts w:ascii="Calibri" w:hAnsi="Calibri" w:cs="Calibri"/>
          <w:b/>
          <w:bCs/>
          <w:color w:val="000000"/>
          <w:shd w:val="clear" w:color="auto" w:fill="FFFFFF"/>
        </w:rPr>
        <w:t xml:space="preserve">THE INVESTMENT </w:t>
      </w:r>
    </w:p>
    <w:p w14:paraId="52347890" w14:textId="7E639835" w:rsidR="003E4111" w:rsidRPr="00BE2CF3" w:rsidRDefault="00621BDB" w:rsidP="00202414">
      <w:pPr>
        <w:pStyle w:val="NoSpacing"/>
        <w:rPr>
          <w:rFonts w:ascii="Calibri" w:hAnsi="Calibri" w:cs="Calibri"/>
          <w:color w:val="000000"/>
          <w:shd w:val="clear" w:color="auto" w:fill="FFFFFF"/>
        </w:rPr>
      </w:pPr>
      <w:r w:rsidRPr="00BE2CF3">
        <w:rPr>
          <w:rFonts w:ascii="Calibri" w:hAnsi="Calibri" w:cs="Calibri"/>
          <w:color w:val="000000"/>
          <w:shd w:val="clear" w:color="auto" w:fill="FFFFFF"/>
        </w:rPr>
        <w:t>The value of being a member of SGMP</w:t>
      </w:r>
      <w:r w:rsidR="00612B51" w:rsidRPr="00BE2CF3">
        <w:rPr>
          <w:rFonts w:ascii="Calibri" w:hAnsi="Calibri" w:cs="Calibri"/>
          <w:color w:val="000000"/>
          <w:shd w:val="clear" w:color="auto" w:fill="FFFFFF"/>
        </w:rPr>
        <w:t xml:space="preserve">, </w:t>
      </w:r>
      <w:r w:rsidRPr="00BE2CF3">
        <w:rPr>
          <w:rFonts w:ascii="Calibri" w:hAnsi="Calibri" w:cs="Calibri"/>
          <w:color w:val="000000"/>
          <w:shd w:val="clear" w:color="auto" w:fill="FFFFFF"/>
        </w:rPr>
        <w:t>as well as attending its annual conference</w:t>
      </w:r>
      <w:r w:rsidR="00612B51" w:rsidRPr="00BE2CF3">
        <w:rPr>
          <w:rFonts w:ascii="Calibri" w:hAnsi="Calibri" w:cs="Calibri"/>
          <w:color w:val="000000"/>
          <w:shd w:val="clear" w:color="auto" w:fill="FFFFFF"/>
        </w:rPr>
        <w:t xml:space="preserve">, </w:t>
      </w:r>
      <w:r w:rsidR="00DF27C8" w:rsidRPr="00BE2CF3">
        <w:rPr>
          <w:rFonts w:ascii="Calibri" w:hAnsi="Calibri" w:cs="Calibri"/>
          <w:color w:val="000000"/>
          <w:shd w:val="clear" w:color="auto" w:fill="FFFFFF"/>
        </w:rPr>
        <w:t xml:space="preserve">is something </w:t>
      </w:r>
      <w:r w:rsidR="006E78FD" w:rsidRPr="00BE2CF3">
        <w:rPr>
          <w:rFonts w:ascii="Calibri" w:hAnsi="Calibri" w:cs="Calibri"/>
          <w:color w:val="000000"/>
          <w:shd w:val="clear" w:color="auto" w:fill="FFFFFF"/>
        </w:rPr>
        <w:t xml:space="preserve">that has always been well worth the investment. Today, </w:t>
      </w:r>
      <w:r w:rsidR="00135E22" w:rsidRPr="00BE2CF3">
        <w:rPr>
          <w:rFonts w:ascii="Calibri" w:hAnsi="Calibri" w:cs="Calibri"/>
          <w:color w:val="000000"/>
          <w:shd w:val="clear" w:color="auto" w:fill="FFFFFF"/>
        </w:rPr>
        <w:t>participat</w:t>
      </w:r>
      <w:r w:rsidR="004636C5" w:rsidRPr="00BE2CF3">
        <w:rPr>
          <w:rFonts w:ascii="Calibri" w:hAnsi="Calibri" w:cs="Calibri"/>
          <w:color w:val="000000"/>
          <w:shd w:val="clear" w:color="auto" w:fill="FFFFFF"/>
        </w:rPr>
        <w:t xml:space="preserve">ion </w:t>
      </w:r>
      <w:r w:rsidR="00135E22" w:rsidRPr="00BE2CF3">
        <w:rPr>
          <w:rFonts w:ascii="Calibri" w:hAnsi="Calibri" w:cs="Calibri"/>
          <w:color w:val="000000"/>
          <w:shd w:val="clear" w:color="auto" w:fill="FFFFFF"/>
        </w:rPr>
        <w:t>is</w:t>
      </w:r>
      <w:r w:rsidR="006E78FD" w:rsidRPr="00BE2CF3">
        <w:rPr>
          <w:rFonts w:ascii="Calibri" w:hAnsi="Calibri" w:cs="Calibri"/>
          <w:color w:val="000000"/>
          <w:shd w:val="clear" w:color="auto" w:fill="FFFFFF"/>
        </w:rPr>
        <w:t xml:space="preserve"> more </w:t>
      </w:r>
      <w:r w:rsidR="00A26606" w:rsidRPr="00BE2CF3">
        <w:rPr>
          <w:rFonts w:ascii="Calibri" w:hAnsi="Calibri" w:cs="Calibri"/>
          <w:color w:val="000000"/>
          <w:shd w:val="clear" w:color="auto" w:fill="FFFFFF"/>
        </w:rPr>
        <w:t>important than ever</w:t>
      </w:r>
      <w:r w:rsidR="00D90B3C" w:rsidRPr="00BE2CF3">
        <w:rPr>
          <w:rFonts w:ascii="Calibri" w:hAnsi="Calibri" w:cs="Calibri"/>
          <w:color w:val="000000"/>
          <w:shd w:val="clear" w:color="auto" w:fill="FFFFFF"/>
        </w:rPr>
        <w:t xml:space="preserve"> </w:t>
      </w:r>
      <w:r w:rsidR="00A26606" w:rsidRPr="00BE2CF3">
        <w:rPr>
          <w:rFonts w:ascii="Calibri" w:hAnsi="Calibri" w:cs="Calibri"/>
          <w:color w:val="000000"/>
          <w:shd w:val="clear" w:color="auto" w:fill="FFFFFF"/>
        </w:rPr>
        <w:t xml:space="preserve">as the landscape of </w:t>
      </w:r>
      <w:r w:rsidR="00D14A1E" w:rsidRPr="00BE2CF3">
        <w:rPr>
          <w:rFonts w:ascii="Calibri" w:hAnsi="Calibri" w:cs="Calibri"/>
          <w:color w:val="000000"/>
          <w:shd w:val="clear" w:color="auto" w:fill="FFFFFF"/>
        </w:rPr>
        <w:t xml:space="preserve">groups and conferences </w:t>
      </w:r>
      <w:r w:rsidR="002C23F3">
        <w:rPr>
          <w:rFonts w:ascii="Calibri" w:hAnsi="Calibri" w:cs="Calibri"/>
          <w:color w:val="000000"/>
          <w:shd w:val="clear" w:color="auto" w:fill="FFFFFF"/>
        </w:rPr>
        <w:t xml:space="preserve">has </w:t>
      </w:r>
      <w:r w:rsidR="00D90B3C" w:rsidRPr="00BE2CF3">
        <w:rPr>
          <w:rFonts w:ascii="Calibri" w:hAnsi="Calibri" w:cs="Calibri"/>
          <w:color w:val="000000"/>
          <w:shd w:val="clear" w:color="auto" w:fill="FFFFFF"/>
        </w:rPr>
        <w:t xml:space="preserve">extensively </w:t>
      </w:r>
      <w:r w:rsidR="00A26606" w:rsidRPr="00BE2CF3">
        <w:rPr>
          <w:rFonts w:ascii="Calibri" w:hAnsi="Calibri" w:cs="Calibri"/>
          <w:color w:val="000000"/>
          <w:shd w:val="clear" w:color="auto" w:fill="FFFFFF"/>
        </w:rPr>
        <w:t>changed</w:t>
      </w:r>
      <w:r w:rsidR="002E31A4" w:rsidRPr="00BE2CF3">
        <w:rPr>
          <w:rFonts w:ascii="Calibri" w:hAnsi="Calibri" w:cs="Calibri"/>
          <w:color w:val="000000"/>
          <w:shd w:val="clear" w:color="auto" w:fill="FFFFFF"/>
        </w:rPr>
        <w:t xml:space="preserve"> in the past two years</w:t>
      </w:r>
      <w:r w:rsidR="00E73245" w:rsidRPr="00BE2CF3">
        <w:rPr>
          <w:rFonts w:ascii="Calibri" w:hAnsi="Calibri" w:cs="Calibri"/>
          <w:color w:val="000000"/>
          <w:shd w:val="clear" w:color="auto" w:fill="FFFFFF"/>
        </w:rPr>
        <w:t>.</w:t>
      </w:r>
      <w:r w:rsidR="00EF2D82" w:rsidRPr="00BE2CF3">
        <w:rPr>
          <w:rFonts w:ascii="Calibri" w:hAnsi="Calibri" w:cs="Calibri"/>
          <w:color w:val="000000"/>
          <w:shd w:val="clear" w:color="auto" w:fill="FFFFFF"/>
        </w:rPr>
        <w:t xml:space="preserve"> </w:t>
      </w:r>
      <w:r w:rsidR="000837C7" w:rsidRPr="00BE2CF3">
        <w:rPr>
          <w:rFonts w:ascii="Calibri" w:hAnsi="Calibri" w:cs="Calibri"/>
          <w:color w:val="000000"/>
          <w:shd w:val="clear" w:color="auto" w:fill="FFFFFF"/>
        </w:rPr>
        <w:t>I</w:t>
      </w:r>
      <w:r w:rsidR="00D90B3C" w:rsidRPr="00BE2CF3">
        <w:rPr>
          <w:rFonts w:ascii="Calibri" w:hAnsi="Calibri" w:cs="Calibri"/>
          <w:color w:val="000000"/>
          <w:shd w:val="clear" w:color="auto" w:fill="FFFFFF"/>
        </w:rPr>
        <w:t xml:space="preserve">n addition </w:t>
      </w:r>
      <w:r w:rsidR="00EF2D82" w:rsidRPr="00BE2CF3">
        <w:rPr>
          <w:rFonts w:ascii="Calibri" w:hAnsi="Calibri" w:cs="Calibri"/>
          <w:color w:val="000000"/>
          <w:shd w:val="clear" w:color="auto" w:fill="FFFFFF"/>
        </w:rPr>
        <w:t>to</w:t>
      </w:r>
      <w:r w:rsidR="0094486C" w:rsidRPr="00BE2CF3">
        <w:rPr>
          <w:rFonts w:ascii="Calibri" w:hAnsi="Calibri" w:cs="Calibri"/>
          <w:color w:val="000000"/>
          <w:shd w:val="clear" w:color="auto" w:fill="FFFFFF"/>
        </w:rPr>
        <w:t xml:space="preserve"> </w:t>
      </w:r>
      <w:r w:rsidR="00EF2D82" w:rsidRPr="00BE2CF3">
        <w:rPr>
          <w:rFonts w:ascii="Calibri" w:hAnsi="Calibri" w:cs="Calibri"/>
          <w:color w:val="000000"/>
          <w:shd w:val="clear" w:color="auto" w:fill="FFFFFF"/>
        </w:rPr>
        <w:t>receiving</w:t>
      </w:r>
      <w:r w:rsidR="00F0791F" w:rsidRPr="00BE2CF3">
        <w:rPr>
          <w:rFonts w:ascii="Calibri" w:hAnsi="Calibri" w:cs="Calibri"/>
          <w:color w:val="000000"/>
          <w:shd w:val="clear" w:color="auto" w:fill="FFFFFF"/>
        </w:rPr>
        <w:t xml:space="preserve"> </w:t>
      </w:r>
      <w:r w:rsidR="00AA10AB" w:rsidRPr="00BE2CF3">
        <w:rPr>
          <w:rFonts w:ascii="Calibri" w:hAnsi="Calibri" w:cs="Calibri"/>
          <w:color w:val="000000"/>
          <w:shd w:val="clear" w:color="auto" w:fill="FFFFFF"/>
        </w:rPr>
        <w:t xml:space="preserve">the </w:t>
      </w:r>
      <w:r w:rsidR="00796939" w:rsidRPr="00BE2CF3">
        <w:rPr>
          <w:rFonts w:ascii="Calibri" w:hAnsi="Calibri" w:cs="Calibri"/>
          <w:color w:val="000000"/>
          <w:shd w:val="clear" w:color="auto" w:fill="FFFFFF"/>
        </w:rPr>
        <w:t xml:space="preserve">most </w:t>
      </w:r>
      <w:r w:rsidR="002E31A4" w:rsidRPr="00BE2CF3">
        <w:rPr>
          <w:rFonts w:ascii="Calibri" w:hAnsi="Calibri" w:cs="Calibri"/>
          <w:color w:val="000000"/>
          <w:shd w:val="clear" w:color="auto" w:fill="FFFFFF"/>
        </w:rPr>
        <w:t>resourceful</w:t>
      </w:r>
      <w:r w:rsidR="00796939" w:rsidRPr="00BE2CF3">
        <w:rPr>
          <w:rFonts w:ascii="Calibri" w:hAnsi="Calibri" w:cs="Calibri"/>
          <w:color w:val="000000"/>
          <w:shd w:val="clear" w:color="auto" w:fill="FFFFFF"/>
        </w:rPr>
        <w:t xml:space="preserve"> </w:t>
      </w:r>
      <w:r w:rsidR="003343FB" w:rsidRPr="00BE2CF3">
        <w:rPr>
          <w:rFonts w:ascii="Calibri" w:hAnsi="Calibri" w:cs="Calibri"/>
          <w:color w:val="000000"/>
          <w:shd w:val="clear" w:color="auto" w:fill="FFFFFF"/>
        </w:rPr>
        <w:t>education</w:t>
      </w:r>
      <w:r w:rsidR="00796939" w:rsidRPr="00BE2CF3">
        <w:rPr>
          <w:rFonts w:ascii="Calibri" w:hAnsi="Calibri" w:cs="Calibri"/>
          <w:color w:val="000000"/>
          <w:shd w:val="clear" w:color="auto" w:fill="FFFFFF"/>
        </w:rPr>
        <w:t xml:space="preserve">, attendees will benefit </w:t>
      </w:r>
      <w:r w:rsidR="002C23F3">
        <w:rPr>
          <w:rFonts w:ascii="Calibri" w:hAnsi="Calibri" w:cs="Calibri"/>
          <w:color w:val="000000"/>
          <w:shd w:val="clear" w:color="auto" w:fill="FFFFFF"/>
        </w:rPr>
        <w:t xml:space="preserve">by </w:t>
      </w:r>
      <w:r w:rsidR="00796939" w:rsidRPr="00BE2CF3">
        <w:rPr>
          <w:rFonts w:ascii="Calibri" w:hAnsi="Calibri" w:cs="Calibri"/>
          <w:color w:val="000000"/>
          <w:shd w:val="clear" w:color="auto" w:fill="FFFFFF"/>
        </w:rPr>
        <w:t>exchanging</w:t>
      </w:r>
      <w:r w:rsidR="002E31A4" w:rsidRPr="00BE2CF3">
        <w:rPr>
          <w:rFonts w:ascii="Calibri" w:hAnsi="Calibri" w:cs="Calibri"/>
          <w:color w:val="000000"/>
          <w:shd w:val="clear" w:color="auto" w:fill="FFFFFF"/>
        </w:rPr>
        <w:t xml:space="preserve"> ideas </w:t>
      </w:r>
      <w:r w:rsidR="006A12DB" w:rsidRPr="00BE2CF3">
        <w:rPr>
          <w:rFonts w:ascii="Calibri" w:hAnsi="Calibri" w:cs="Calibri"/>
          <w:color w:val="000000"/>
          <w:shd w:val="clear" w:color="auto" w:fill="FFFFFF"/>
        </w:rPr>
        <w:t>on issues impacting</w:t>
      </w:r>
      <w:r w:rsidR="0047680B" w:rsidRPr="00BE2CF3">
        <w:rPr>
          <w:rFonts w:ascii="Calibri" w:hAnsi="Calibri" w:cs="Calibri"/>
          <w:color w:val="000000"/>
          <w:shd w:val="clear" w:color="auto" w:fill="FFFFFF"/>
        </w:rPr>
        <w:t xml:space="preserve"> travel, </w:t>
      </w:r>
      <w:r w:rsidR="000837C7" w:rsidRPr="00BE2CF3">
        <w:rPr>
          <w:rFonts w:ascii="Calibri" w:hAnsi="Calibri" w:cs="Calibri"/>
          <w:color w:val="000000"/>
          <w:shd w:val="clear" w:color="auto" w:fill="FFFFFF"/>
        </w:rPr>
        <w:t>network</w:t>
      </w:r>
      <w:r w:rsidR="002C23F3">
        <w:rPr>
          <w:rFonts w:ascii="Calibri" w:hAnsi="Calibri" w:cs="Calibri"/>
          <w:color w:val="000000"/>
          <w:shd w:val="clear" w:color="auto" w:fill="FFFFFF"/>
        </w:rPr>
        <w:t>ing</w:t>
      </w:r>
      <w:r w:rsidR="000837C7" w:rsidRPr="00BE2CF3">
        <w:rPr>
          <w:rFonts w:ascii="Calibri" w:hAnsi="Calibri" w:cs="Calibri"/>
          <w:color w:val="000000"/>
          <w:shd w:val="clear" w:color="auto" w:fill="FFFFFF"/>
        </w:rPr>
        <w:t xml:space="preserve"> with </w:t>
      </w:r>
      <w:r w:rsidR="00C673AD" w:rsidRPr="00BE2CF3">
        <w:rPr>
          <w:rFonts w:ascii="Calibri" w:hAnsi="Calibri" w:cs="Calibri"/>
          <w:color w:val="000000"/>
          <w:shd w:val="clear" w:color="auto" w:fill="FFFFFF"/>
        </w:rPr>
        <w:t>key vendors</w:t>
      </w:r>
      <w:r w:rsidR="00AE6EA7" w:rsidRPr="00BE2CF3">
        <w:rPr>
          <w:rFonts w:ascii="Calibri" w:hAnsi="Calibri" w:cs="Calibri"/>
          <w:color w:val="000000"/>
          <w:shd w:val="clear" w:color="auto" w:fill="FFFFFF"/>
        </w:rPr>
        <w:t xml:space="preserve">, </w:t>
      </w:r>
      <w:r w:rsidR="00917D6F" w:rsidRPr="00BE2CF3">
        <w:rPr>
          <w:rFonts w:ascii="Calibri" w:hAnsi="Calibri" w:cs="Calibri"/>
          <w:color w:val="000000"/>
          <w:shd w:val="clear" w:color="auto" w:fill="FFFFFF"/>
        </w:rPr>
        <w:t>and hear</w:t>
      </w:r>
      <w:r w:rsidR="002C23F3">
        <w:rPr>
          <w:rFonts w:ascii="Calibri" w:hAnsi="Calibri" w:cs="Calibri"/>
          <w:color w:val="000000"/>
          <w:shd w:val="clear" w:color="auto" w:fill="FFFFFF"/>
        </w:rPr>
        <w:t>ing</w:t>
      </w:r>
      <w:r w:rsidR="00917D6F" w:rsidRPr="00BE2CF3">
        <w:rPr>
          <w:rFonts w:ascii="Calibri" w:hAnsi="Calibri" w:cs="Calibri"/>
          <w:color w:val="000000"/>
          <w:shd w:val="clear" w:color="auto" w:fill="FFFFFF"/>
        </w:rPr>
        <w:t xml:space="preserve"> from inspirational keynote speakers.</w:t>
      </w:r>
    </w:p>
    <w:p w14:paraId="7E796354" w14:textId="11E47C6A" w:rsidR="006725DD" w:rsidRPr="00BE2CF3" w:rsidRDefault="006725DD" w:rsidP="00202414">
      <w:pPr>
        <w:pStyle w:val="NoSpacing"/>
        <w:rPr>
          <w:rFonts w:ascii="Calibri" w:hAnsi="Calibri" w:cs="Calibri"/>
          <w:color w:val="000000"/>
          <w:shd w:val="clear" w:color="auto" w:fill="FFFFFF"/>
        </w:rPr>
      </w:pPr>
    </w:p>
    <w:p w14:paraId="78E2DB37" w14:textId="20936A02" w:rsidR="00CD07DD" w:rsidRPr="00CC4418" w:rsidRDefault="002C23F3" w:rsidP="00873E06">
      <w:pPr>
        <w:spacing w:after="0" w:line="240" w:lineRule="auto"/>
        <w:rPr>
          <w:rFonts w:cstheme="minorHAnsi"/>
        </w:rPr>
      </w:pPr>
      <w:r>
        <w:rPr>
          <w:rFonts w:cstheme="minorHAnsi"/>
          <w:color w:val="000000"/>
          <w:shd w:val="clear" w:color="auto" w:fill="FFFFFF"/>
        </w:rPr>
        <w:t xml:space="preserve">This </w:t>
      </w:r>
      <w:r w:rsidR="00811AD5">
        <w:rPr>
          <w:rFonts w:cstheme="minorHAnsi"/>
          <w:color w:val="000000"/>
          <w:shd w:val="clear" w:color="auto" w:fill="FFFFFF"/>
        </w:rPr>
        <w:t xml:space="preserve">year’s </w:t>
      </w:r>
      <w:r w:rsidR="00E84DD9" w:rsidRPr="00CC4418">
        <w:rPr>
          <w:rFonts w:cstheme="minorHAnsi"/>
          <w:color w:val="000000"/>
          <w:shd w:val="clear" w:color="auto" w:fill="FFFFFF"/>
        </w:rPr>
        <w:t xml:space="preserve">conference </w:t>
      </w:r>
      <w:r w:rsidR="00A26727" w:rsidRPr="00CC4418">
        <w:rPr>
          <w:rFonts w:cstheme="minorHAnsi"/>
          <w:color w:val="000000"/>
          <w:shd w:val="clear" w:color="auto" w:fill="FFFFFF"/>
        </w:rPr>
        <w:t>registration includ</w:t>
      </w:r>
      <w:r w:rsidR="00F16350" w:rsidRPr="00CC4418">
        <w:rPr>
          <w:rFonts w:cstheme="minorHAnsi"/>
          <w:color w:val="000000"/>
          <w:shd w:val="clear" w:color="auto" w:fill="FFFFFF"/>
        </w:rPr>
        <w:t>e</w:t>
      </w:r>
      <w:r w:rsidR="00923CD6" w:rsidRPr="00CC4418">
        <w:rPr>
          <w:rFonts w:cstheme="minorHAnsi"/>
          <w:color w:val="000000"/>
          <w:shd w:val="clear" w:color="auto" w:fill="FFFFFF"/>
        </w:rPr>
        <w:t xml:space="preserve">s </w:t>
      </w:r>
      <w:r w:rsidR="005B457F">
        <w:rPr>
          <w:rFonts w:cstheme="minorHAnsi"/>
          <w:color w:val="000000"/>
          <w:shd w:val="clear" w:color="auto" w:fill="FFFFFF"/>
        </w:rPr>
        <w:t>two</w:t>
      </w:r>
      <w:r w:rsidR="00E84DD9" w:rsidRPr="00CC4418">
        <w:rPr>
          <w:rFonts w:cstheme="minorHAnsi"/>
          <w:color w:val="000000"/>
          <w:shd w:val="clear" w:color="auto" w:fill="FFFFFF"/>
        </w:rPr>
        <w:t xml:space="preserve"> breakfast</w:t>
      </w:r>
      <w:r w:rsidR="00150120">
        <w:rPr>
          <w:rFonts w:cstheme="minorHAnsi"/>
          <w:color w:val="000000"/>
          <w:shd w:val="clear" w:color="auto" w:fill="FFFFFF"/>
        </w:rPr>
        <w:t>s</w:t>
      </w:r>
      <w:r w:rsidR="00E84DD9" w:rsidRPr="00CC4418">
        <w:rPr>
          <w:rFonts w:cstheme="minorHAnsi"/>
          <w:color w:val="000000"/>
          <w:shd w:val="clear" w:color="auto" w:fill="FFFFFF"/>
        </w:rPr>
        <w:t>, two lunches and one dinne</w:t>
      </w:r>
      <w:r w:rsidR="00923CD6" w:rsidRPr="00CC4418">
        <w:rPr>
          <w:rFonts w:cstheme="minorHAnsi"/>
          <w:color w:val="000000"/>
          <w:shd w:val="clear" w:color="auto" w:fill="FFFFFF"/>
        </w:rPr>
        <w:t xml:space="preserve">r.  </w:t>
      </w:r>
      <w:r w:rsidR="004C12D0" w:rsidRPr="00CC4418">
        <w:rPr>
          <w:rFonts w:cstheme="minorHAnsi"/>
          <w:color w:val="000000"/>
          <w:shd w:val="clear" w:color="auto" w:fill="FFFFFF"/>
        </w:rPr>
        <w:t xml:space="preserve">The </w:t>
      </w:r>
      <w:r w:rsidR="00CD3647">
        <w:rPr>
          <w:rFonts w:cstheme="minorHAnsi"/>
          <w:color w:val="000000"/>
          <w:shd w:val="clear" w:color="auto" w:fill="FFFFFF"/>
        </w:rPr>
        <w:t xml:space="preserve">specific </w:t>
      </w:r>
      <w:r w:rsidR="004C12D0" w:rsidRPr="00CC4418">
        <w:rPr>
          <w:rFonts w:cstheme="minorHAnsi"/>
          <w:color w:val="000000"/>
          <w:shd w:val="clear" w:color="auto" w:fill="FFFFFF"/>
        </w:rPr>
        <w:t>v</w:t>
      </w:r>
      <w:r w:rsidR="00923CD6" w:rsidRPr="00CC4418">
        <w:rPr>
          <w:rFonts w:cstheme="minorHAnsi"/>
          <w:color w:val="000000"/>
          <w:shd w:val="clear" w:color="auto" w:fill="FFFFFF"/>
        </w:rPr>
        <w:t xml:space="preserve">alues </w:t>
      </w:r>
      <w:r w:rsidR="00A72AA8" w:rsidRPr="00CC4418">
        <w:rPr>
          <w:rFonts w:cstheme="minorHAnsi"/>
          <w:color w:val="000000"/>
          <w:shd w:val="clear" w:color="auto" w:fill="FFFFFF"/>
        </w:rPr>
        <w:t>for</w:t>
      </w:r>
      <w:r w:rsidR="009D2728" w:rsidRPr="00CC4418">
        <w:rPr>
          <w:rFonts w:cstheme="minorHAnsi"/>
          <w:color w:val="000000"/>
          <w:shd w:val="clear" w:color="auto" w:fill="FFFFFF"/>
        </w:rPr>
        <w:t xml:space="preserve"> m</w:t>
      </w:r>
      <w:r w:rsidR="00A72AA8" w:rsidRPr="00CC4418">
        <w:rPr>
          <w:rFonts w:cstheme="minorHAnsi"/>
          <w:color w:val="000000"/>
          <w:shd w:val="clear" w:color="auto" w:fill="FFFFFF"/>
        </w:rPr>
        <w:t xml:space="preserve">eals and incidental expenses </w:t>
      </w:r>
      <w:r w:rsidR="009D2728" w:rsidRPr="00CC4418">
        <w:rPr>
          <w:rFonts w:cstheme="minorHAnsi"/>
          <w:color w:val="000000"/>
          <w:shd w:val="clear" w:color="auto" w:fill="FFFFFF"/>
        </w:rPr>
        <w:t xml:space="preserve">(M&amp;IE) </w:t>
      </w:r>
      <w:r w:rsidR="004E3CCC">
        <w:rPr>
          <w:rFonts w:cstheme="minorHAnsi"/>
          <w:color w:val="000000"/>
          <w:shd w:val="clear" w:color="auto" w:fill="FFFFFF"/>
        </w:rPr>
        <w:t>determined</w:t>
      </w:r>
      <w:r w:rsidR="009D2728" w:rsidRPr="00CC4418">
        <w:rPr>
          <w:rFonts w:cstheme="minorHAnsi"/>
          <w:color w:val="000000"/>
          <w:shd w:val="clear" w:color="auto" w:fill="FFFFFF"/>
        </w:rPr>
        <w:t xml:space="preserve"> by the General Services Administration (GS</w:t>
      </w:r>
      <w:r w:rsidR="00CC4418">
        <w:rPr>
          <w:rFonts w:cstheme="minorHAnsi"/>
          <w:color w:val="000000"/>
          <w:shd w:val="clear" w:color="auto" w:fill="FFFFFF"/>
        </w:rPr>
        <w:t>A</w:t>
      </w:r>
      <w:r w:rsidR="009D2728" w:rsidRPr="00CC4418">
        <w:rPr>
          <w:rFonts w:cstheme="minorHAnsi"/>
          <w:color w:val="000000"/>
          <w:shd w:val="clear" w:color="auto" w:fill="FFFFFF"/>
        </w:rPr>
        <w:t xml:space="preserve">) </w:t>
      </w:r>
      <w:r w:rsidR="004E3CCC">
        <w:rPr>
          <w:rFonts w:cstheme="minorHAnsi"/>
          <w:color w:val="000000"/>
          <w:shd w:val="clear" w:color="auto" w:fill="FFFFFF"/>
        </w:rPr>
        <w:t>are published at</w:t>
      </w:r>
      <w:r w:rsidR="009D2728" w:rsidRPr="00CC4418">
        <w:rPr>
          <w:rFonts w:cstheme="minorHAnsi"/>
          <w:color w:val="000000"/>
          <w:shd w:val="clear" w:color="auto" w:fill="FFFFFF"/>
        </w:rPr>
        <w:t xml:space="preserve"> </w:t>
      </w:r>
      <w:hyperlink r:id="rId11" w:history="1">
        <w:r w:rsidR="009D2728" w:rsidRPr="00CC4418">
          <w:rPr>
            <w:rStyle w:val="Hyperlink"/>
            <w:rFonts w:cstheme="minorHAnsi"/>
            <w:shd w:val="clear" w:color="auto" w:fill="FFFFFF"/>
          </w:rPr>
          <w:t>https://www.gsa.gov/travel/plan-book/per-diem-rates</w:t>
        </w:r>
      </w:hyperlink>
      <w:r w:rsidR="009D2728" w:rsidRPr="00CC4418">
        <w:rPr>
          <w:rFonts w:cstheme="minorHAnsi"/>
          <w:color w:val="000000"/>
          <w:shd w:val="clear" w:color="auto" w:fill="FFFFFF"/>
        </w:rPr>
        <w:t xml:space="preserve">.  </w:t>
      </w:r>
      <w:r w:rsidR="00913D87">
        <w:rPr>
          <w:rFonts w:cstheme="minorHAnsi"/>
          <w:color w:val="000000"/>
          <w:shd w:val="clear" w:color="auto" w:fill="FFFFFF"/>
        </w:rPr>
        <w:t>These i</w:t>
      </w:r>
      <w:r w:rsidR="009D2728" w:rsidRPr="00CC4418">
        <w:rPr>
          <w:rFonts w:cstheme="minorHAnsi"/>
          <w:color w:val="000000"/>
          <w:shd w:val="clear" w:color="auto" w:fill="FFFFFF"/>
        </w:rPr>
        <w:t>ndividual</w:t>
      </w:r>
      <w:r w:rsidR="00036227">
        <w:rPr>
          <w:rFonts w:cstheme="minorHAnsi"/>
          <w:color w:val="000000"/>
          <w:shd w:val="clear" w:color="auto" w:fill="FFFFFF"/>
        </w:rPr>
        <w:t xml:space="preserve"> amounts</w:t>
      </w:r>
      <w:r w:rsidR="00811AD5">
        <w:rPr>
          <w:rFonts w:cstheme="minorHAnsi"/>
          <w:color w:val="000000"/>
          <w:shd w:val="clear" w:color="auto" w:fill="FFFFFF"/>
        </w:rPr>
        <w:t xml:space="preserve"> </w:t>
      </w:r>
      <w:r w:rsidR="008A6183" w:rsidRPr="00CC4418">
        <w:rPr>
          <w:rFonts w:cstheme="minorHAnsi"/>
          <w:color w:val="000000"/>
          <w:shd w:val="clear" w:color="auto" w:fill="FFFFFF"/>
        </w:rPr>
        <w:t xml:space="preserve">may </w:t>
      </w:r>
      <w:r w:rsidR="00BE2CF3" w:rsidRPr="00CC4418">
        <w:rPr>
          <w:rFonts w:cstheme="minorHAnsi"/>
          <w:color w:val="000000"/>
          <w:shd w:val="clear" w:color="auto" w:fill="FFFFFF"/>
        </w:rPr>
        <w:t xml:space="preserve">be </w:t>
      </w:r>
      <w:r w:rsidR="009A1769" w:rsidRPr="00CC4418">
        <w:rPr>
          <w:rFonts w:cstheme="minorHAnsi"/>
          <w:color w:val="000000"/>
          <w:shd w:val="clear" w:color="auto" w:fill="FFFFFF"/>
        </w:rPr>
        <w:t xml:space="preserve">deducted </w:t>
      </w:r>
      <w:r w:rsidR="00F40587" w:rsidRPr="00CC4418">
        <w:rPr>
          <w:rFonts w:cstheme="minorHAnsi"/>
          <w:color w:val="000000"/>
          <w:shd w:val="clear" w:color="auto" w:fill="FFFFFF"/>
        </w:rPr>
        <w:t xml:space="preserve">from </w:t>
      </w:r>
      <w:r w:rsidR="00643BB9" w:rsidRPr="00CC4418">
        <w:rPr>
          <w:rFonts w:cstheme="minorHAnsi"/>
          <w:color w:val="000000"/>
          <w:shd w:val="clear" w:color="auto" w:fill="FFFFFF"/>
        </w:rPr>
        <w:t>the daily</w:t>
      </w:r>
      <w:r w:rsidR="009D2728" w:rsidRPr="00CC4418">
        <w:rPr>
          <w:rFonts w:cstheme="minorHAnsi"/>
          <w:color w:val="000000"/>
          <w:shd w:val="clear" w:color="auto" w:fill="FFFFFF"/>
        </w:rPr>
        <w:t xml:space="preserve"> M&amp;IE allowances</w:t>
      </w:r>
      <w:r w:rsidR="00643BB9" w:rsidRPr="00CC4418">
        <w:rPr>
          <w:rFonts w:cstheme="minorHAnsi"/>
          <w:color w:val="000000"/>
          <w:shd w:val="clear" w:color="auto" w:fill="FFFFFF"/>
        </w:rPr>
        <w:t xml:space="preserve"> for </w:t>
      </w:r>
      <w:r w:rsidR="00F40587" w:rsidRPr="00CC4418">
        <w:rPr>
          <w:rFonts w:cstheme="minorHAnsi"/>
          <w:color w:val="000000"/>
          <w:shd w:val="clear" w:color="auto" w:fill="FFFFFF"/>
        </w:rPr>
        <w:t>reimbursement</w:t>
      </w:r>
      <w:r w:rsidR="00643BB9" w:rsidRPr="00CC4418">
        <w:rPr>
          <w:rFonts w:cstheme="minorHAnsi"/>
          <w:color w:val="000000"/>
          <w:shd w:val="clear" w:color="auto" w:fill="FFFFFF"/>
        </w:rPr>
        <w:t xml:space="preserve"> purposes.</w:t>
      </w:r>
      <w:r w:rsidR="004A725B" w:rsidRPr="00CC4418">
        <w:rPr>
          <w:rFonts w:cstheme="minorHAnsi"/>
          <w:color w:val="000000"/>
          <w:shd w:val="clear" w:color="auto" w:fill="FFFFFF"/>
        </w:rPr>
        <w:t xml:space="preserve">  </w:t>
      </w:r>
      <w:r w:rsidR="00EB24ED">
        <w:rPr>
          <w:rFonts w:cstheme="minorHAnsi"/>
          <w:color w:val="000000"/>
          <w:shd w:val="clear" w:color="auto" w:fill="FFFFFF"/>
        </w:rPr>
        <w:t>In addition</w:t>
      </w:r>
      <w:r w:rsidR="00EB7123">
        <w:rPr>
          <w:rFonts w:cstheme="minorHAnsi"/>
          <w:color w:val="000000"/>
          <w:shd w:val="clear" w:color="auto" w:fill="FFFFFF"/>
        </w:rPr>
        <w:t>, r</w:t>
      </w:r>
      <w:r w:rsidR="004A725B" w:rsidRPr="00CC4418">
        <w:rPr>
          <w:rFonts w:cstheme="minorHAnsi"/>
        </w:rPr>
        <w:t>eductio</w:t>
      </w:r>
      <w:r w:rsidR="00873E06" w:rsidRPr="00CC4418">
        <w:rPr>
          <w:rFonts w:cstheme="minorHAnsi"/>
        </w:rPr>
        <w:t>n</w:t>
      </w:r>
      <w:r w:rsidR="00B46634">
        <w:rPr>
          <w:rFonts w:cstheme="minorHAnsi"/>
        </w:rPr>
        <w:t>s</w:t>
      </w:r>
      <w:r w:rsidR="00873E06" w:rsidRPr="00CC4418">
        <w:rPr>
          <w:rFonts w:cstheme="minorHAnsi"/>
        </w:rPr>
        <w:t xml:space="preserve"> </w:t>
      </w:r>
      <w:r w:rsidR="00EB7123">
        <w:rPr>
          <w:rFonts w:cstheme="minorHAnsi"/>
        </w:rPr>
        <w:t>in per diem may be</w:t>
      </w:r>
      <w:r w:rsidR="004A725B" w:rsidRPr="00CC4418">
        <w:rPr>
          <w:rFonts w:cstheme="minorHAnsi"/>
        </w:rPr>
        <w:t xml:space="preserve"> subject to agency rules and regulations</w:t>
      </w:r>
      <w:r w:rsidR="00873E06" w:rsidRPr="00CC4418">
        <w:rPr>
          <w:rFonts w:cstheme="minorHAnsi"/>
        </w:rPr>
        <w:t>.</w:t>
      </w:r>
      <w:r w:rsidR="00B46634">
        <w:rPr>
          <w:rFonts w:cstheme="minorHAnsi"/>
        </w:rPr>
        <w:t xml:space="preserve"> </w:t>
      </w:r>
    </w:p>
    <w:p w14:paraId="06DC37D0" w14:textId="408CDDE7" w:rsidR="00CD071B" w:rsidRDefault="00CD071B" w:rsidP="00CD071B">
      <w:pPr>
        <w:pStyle w:val="Heading2"/>
      </w:pPr>
      <w:r>
        <w:lastRenderedPageBreak/>
        <w:t>Cost Breakdown</w:t>
      </w:r>
    </w:p>
    <w:p w14:paraId="432B1FB6" w14:textId="1F6C78B7" w:rsidR="00D44C81" w:rsidRPr="00CD071B" w:rsidRDefault="00CD071B" w:rsidP="00CD071B">
      <w:pPr>
        <w:rPr>
          <w:b/>
          <w:bCs/>
          <w:u w:val="single"/>
        </w:rPr>
      </w:pPr>
      <w:r>
        <w:rPr>
          <w:b/>
          <w:bCs/>
          <w:u w:val="single"/>
        </w:rPr>
        <w:t>REGISTRATION</w:t>
      </w:r>
    </w:p>
    <w:tbl>
      <w:tblPr>
        <w:tblW w:w="9204" w:type="dxa"/>
        <w:tblLook w:val="04A0" w:firstRow="1" w:lastRow="0" w:firstColumn="1" w:lastColumn="0" w:noHBand="0" w:noVBand="1"/>
      </w:tblPr>
      <w:tblGrid>
        <w:gridCol w:w="3546"/>
        <w:gridCol w:w="1182"/>
        <w:gridCol w:w="1477"/>
        <w:gridCol w:w="295"/>
        <w:gridCol w:w="1280"/>
        <w:gridCol w:w="1424"/>
      </w:tblGrid>
      <w:tr w:rsidR="00CD071B" w:rsidRPr="00D44C81" w14:paraId="67A02B56" w14:textId="77777777" w:rsidTr="00CD071B">
        <w:trPr>
          <w:trHeight w:val="367"/>
        </w:trPr>
        <w:tc>
          <w:tcPr>
            <w:tcW w:w="3546" w:type="dxa"/>
            <w:tcBorders>
              <w:top w:val="nil"/>
              <w:left w:val="nil"/>
              <w:bottom w:val="nil"/>
              <w:right w:val="nil"/>
            </w:tcBorders>
            <w:shd w:val="clear" w:color="auto" w:fill="auto"/>
            <w:vAlign w:val="bottom"/>
          </w:tcPr>
          <w:p w14:paraId="749448B8" w14:textId="77777777" w:rsidR="00CD071B" w:rsidRPr="00D44C81" w:rsidRDefault="00CD071B" w:rsidP="00D44C81">
            <w:pPr>
              <w:spacing w:after="0" w:line="240" w:lineRule="auto"/>
              <w:rPr>
                <w:rFonts w:ascii="Times New Roman" w:eastAsia="Times New Roman" w:hAnsi="Times New Roman" w:cs="Times New Roman"/>
                <w:sz w:val="24"/>
                <w:szCs w:val="24"/>
              </w:rPr>
            </w:pPr>
          </w:p>
        </w:tc>
        <w:tc>
          <w:tcPr>
            <w:tcW w:w="2659"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14:paraId="5A71320F" w14:textId="77777777" w:rsidR="00CD071B" w:rsidRDefault="00CD071B" w:rsidP="00D44C8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Early Bird Pricing </w:t>
            </w:r>
          </w:p>
          <w:p w14:paraId="37B13300" w14:textId="6E1FF119" w:rsidR="00CD071B" w:rsidRPr="00CD071B" w:rsidRDefault="00CD071B" w:rsidP="00D44C81">
            <w:pPr>
              <w:spacing w:after="0" w:line="240" w:lineRule="auto"/>
              <w:jc w:val="center"/>
              <w:rPr>
                <w:rFonts w:ascii="Calibri" w:eastAsia="Times New Roman" w:hAnsi="Calibri" w:cs="Calibri"/>
                <w:color w:val="000000"/>
              </w:rPr>
            </w:pPr>
            <w:r>
              <w:rPr>
                <w:rFonts w:ascii="Calibri" w:eastAsia="Times New Roman" w:hAnsi="Calibri" w:cs="Calibri"/>
                <w:color w:val="000000"/>
              </w:rPr>
              <w:t>(deadline April 10)</w:t>
            </w:r>
          </w:p>
        </w:tc>
        <w:tc>
          <w:tcPr>
            <w:tcW w:w="295" w:type="dxa"/>
            <w:tcBorders>
              <w:top w:val="single" w:sz="4" w:space="0" w:color="auto"/>
              <w:left w:val="nil"/>
              <w:bottom w:val="single" w:sz="4" w:space="0" w:color="auto"/>
              <w:right w:val="single" w:sz="4" w:space="0" w:color="auto"/>
            </w:tcBorders>
            <w:shd w:val="clear" w:color="auto" w:fill="808080" w:themeFill="background1" w:themeFillShade="80"/>
          </w:tcPr>
          <w:p w14:paraId="23FE6809" w14:textId="77777777" w:rsidR="00CD071B" w:rsidRPr="00D44C81" w:rsidRDefault="00CD071B" w:rsidP="00D44C81">
            <w:pPr>
              <w:spacing w:after="0" w:line="240" w:lineRule="auto"/>
              <w:jc w:val="center"/>
              <w:rPr>
                <w:rFonts w:ascii="Calibri" w:eastAsia="Times New Roman" w:hAnsi="Calibri" w:cs="Calibri"/>
                <w:b/>
                <w:bCs/>
                <w:color w:val="000000"/>
              </w:rPr>
            </w:pPr>
          </w:p>
        </w:tc>
        <w:tc>
          <w:tcPr>
            <w:tcW w:w="2704" w:type="dxa"/>
            <w:gridSpan w:val="2"/>
            <w:tcBorders>
              <w:top w:val="single" w:sz="4" w:space="0" w:color="auto"/>
              <w:left w:val="nil"/>
              <w:bottom w:val="single" w:sz="4" w:space="0" w:color="auto"/>
              <w:right w:val="single" w:sz="4" w:space="0" w:color="auto"/>
            </w:tcBorders>
            <w:shd w:val="clear" w:color="000000" w:fill="F2F2F2"/>
            <w:vAlign w:val="bottom"/>
          </w:tcPr>
          <w:p w14:paraId="33DE0630" w14:textId="03103276" w:rsidR="00CD071B" w:rsidRDefault="00CD071B" w:rsidP="00CD071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Regular Pricing</w:t>
            </w:r>
          </w:p>
        </w:tc>
      </w:tr>
      <w:tr w:rsidR="00CD071B" w:rsidRPr="00D44C81" w14:paraId="365C26EB" w14:textId="127AE410" w:rsidTr="00CD071B">
        <w:trPr>
          <w:trHeight w:val="367"/>
        </w:trPr>
        <w:tc>
          <w:tcPr>
            <w:tcW w:w="3546" w:type="dxa"/>
            <w:tcBorders>
              <w:top w:val="nil"/>
              <w:left w:val="nil"/>
              <w:bottom w:val="nil"/>
              <w:right w:val="nil"/>
            </w:tcBorders>
            <w:shd w:val="clear" w:color="auto" w:fill="auto"/>
            <w:vAlign w:val="bottom"/>
            <w:hideMark/>
          </w:tcPr>
          <w:p w14:paraId="74F390DE" w14:textId="77777777" w:rsidR="00CD071B" w:rsidRPr="00D44C81" w:rsidRDefault="00CD071B" w:rsidP="00D44C81">
            <w:pPr>
              <w:spacing w:after="0" w:line="240" w:lineRule="auto"/>
              <w:rPr>
                <w:rFonts w:ascii="Times New Roman" w:eastAsia="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3F097E86" w14:textId="77777777" w:rsidR="00CD071B" w:rsidRPr="00D44C81" w:rsidRDefault="00CD071B" w:rsidP="00D44C81">
            <w:pPr>
              <w:spacing w:after="0" w:line="240" w:lineRule="auto"/>
              <w:jc w:val="center"/>
              <w:rPr>
                <w:rFonts w:ascii="Calibri" w:eastAsia="Times New Roman" w:hAnsi="Calibri" w:cs="Calibri"/>
                <w:b/>
                <w:bCs/>
                <w:color w:val="000000"/>
              </w:rPr>
            </w:pPr>
            <w:r w:rsidRPr="00D44C81">
              <w:rPr>
                <w:rFonts w:ascii="Calibri" w:eastAsia="Times New Roman" w:hAnsi="Calibri" w:cs="Calibri"/>
                <w:b/>
                <w:bCs/>
                <w:color w:val="000000"/>
              </w:rPr>
              <w:t>Member</w:t>
            </w:r>
          </w:p>
        </w:tc>
        <w:tc>
          <w:tcPr>
            <w:tcW w:w="1477" w:type="dxa"/>
            <w:tcBorders>
              <w:top w:val="single" w:sz="4" w:space="0" w:color="auto"/>
              <w:left w:val="nil"/>
              <w:bottom w:val="single" w:sz="4" w:space="0" w:color="auto"/>
              <w:right w:val="single" w:sz="4" w:space="0" w:color="auto"/>
            </w:tcBorders>
            <w:shd w:val="clear" w:color="000000" w:fill="F2F2F2"/>
            <w:vAlign w:val="bottom"/>
            <w:hideMark/>
          </w:tcPr>
          <w:p w14:paraId="6A47A77B" w14:textId="77777777" w:rsidR="00CD071B" w:rsidRPr="00D44C81" w:rsidRDefault="00CD071B" w:rsidP="00D44C81">
            <w:pPr>
              <w:spacing w:after="0" w:line="240" w:lineRule="auto"/>
              <w:jc w:val="center"/>
              <w:rPr>
                <w:rFonts w:ascii="Calibri" w:eastAsia="Times New Roman" w:hAnsi="Calibri" w:cs="Calibri"/>
                <w:b/>
                <w:bCs/>
                <w:color w:val="000000"/>
              </w:rPr>
            </w:pPr>
            <w:r w:rsidRPr="00D44C81">
              <w:rPr>
                <w:rFonts w:ascii="Calibri" w:eastAsia="Times New Roman" w:hAnsi="Calibri" w:cs="Calibri"/>
                <w:b/>
                <w:bCs/>
                <w:color w:val="000000"/>
              </w:rPr>
              <w:t>Non-Member</w:t>
            </w:r>
          </w:p>
        </w:tc>
        <w:tc>
          <w:tcPr>
            <w:tcW w:w="295" w:type="dxa"/>
            <w:tcBorders>
              <w:top w:val="single" w:sz="4" w:space="0" w:color="auto"/>
              <w:left w:val="nil"/>
              <w:bottom w:val="single" w:sz="4" w:space="0" w:color="auto"/>
              <w:right w:val="single" w:sz="4" w:space="0" w:color="auto"/>
            </w:tcBorders>
            <w:shd w:val="clear" w:color="auto" w:fill="808080" w:themeFill="background1" w:themeFillShade="80"/>
          </w:tcPr>
          <w:p w14:paraId="2B79B43A" w14:textId="77777777" w:rsidR="00CD071B" w:rsidRPr="00D44C81" w:rsidRDefault="00CD071B" w:rsidP="00D44C81">
            <w:pPr>
              <w:spacing w:after="0" w:line="240" w:lineRule="auto"/>
              <w:jc w:val="center"/>
              <w:rPr>
                <w:rFonts w:ascii="Calibri" w:eastAsia="Times New Roman" w:hAnsi="Calibri" w:cs="Calibri"/>
                <w:b/>
                <w:bCs/>
                <w:color w:val="000000"/>
              </w:rPr>
            </w:pPr>
          </w:p>
        </w:tc>
        <w:tc>
          <w:tcPr>
            <w:tcW w:w="1280" w:type="dxa"/>
            <w:tcBorders>
              <w:top w:val="single" w:sz="4" w:space="0" w:color="auto"/>
              <w:left w:val="nil"/>
              <w:bottom w:val="single" w:sz="4" w:space="0" w:color="auto"/>
              <w:right w:val="single" w:sz="4" w:space="0" w:color="auto"/>
            </w:tcBorders>
            <w:shd w:val="clear" w:color="000000" w:fill="F2F2F2"/>
          </w:tcPr>
          <w:p w14:paraId="06BBEC5F" w14:textId="68AF6B90" w:rsidR="00CD071B" w:rsidRPr="00D44C81" w:rsidRDefault="00CD071B" w:rsidP="00D44C8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Member</w:t>
            </w:r>
          </w:p>
        </w:tc>
        <w:tc>
          <w:tcPr>
            <w:tcW w:w="1423" w:type="dxa"/>
            <w:tcBorders>
              <w:top w:val="single" w:sz="4" w:space="0" w:color="auto"/>
              <w:left w:val="single" w:sz="4" w:space="0" w:color="auto"/>
              <w:bottom w:val="single" w:sz="4" w:space="0" w:color="auto"/>
              <w:right w:val="single" w:sz="4" w:space="0" w:color="auto"/>
            </w:tcBorders>
            <w:shd w:val="clear" w:color="000000" w:fill="F2F2F2"/>
          </w:tcPr>
          <w:p w14:paraId="0F8BEC2B" w14:textId="7DA24174" w:rsidR="00CD071B" w:rsidRPr="00D44C81" w:rsidRDefault="00CD071B" w:rsidP="00D44C8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Non-Member</w:t>
            </w:r>
          </w:p>
        </w:tc>
      </w:tr>
      <w:tr w:rsidR="00CD071B" w:rsidRPr="00D44C81" w14:paraId="096836A4" w14:textId="05EFE380" w:rsidTr="00CD071B">
        <w:trPr>
          <w:trHeight w:val="321"/>
        </w:trPr>
        <w:tc>
          <w:tcPr>
            <w:tcW w:w="354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4DD014" w14:textId="77777777" w:rsidR="00CD071B" w:rsidRPr="00D44C81" w:rsidRDefault="00CD071B" w:rsidP="00CD071B">
            <w:pPr>
              <w:spacing w:after="0" w:line="240" w:lineRule="auto"/>
              <w:rPr>
                <w:rFonts w:ascii="Calibri" w:eastAsia="Times New Roman" w:hAnsi="Calibri" w:cs="Calibri"/>
                <w:b/>
                <w:bCs/>
                <w:color w:val="000000"/>
              </w:rPr>
            </w:pPr>
            <w:r w:rsidRPr="00D44C81">
              <w:rPr>
                <w:rFonts w:ascii="Calibri" w:eastAsia="Times New Roman" w:hAnsi="Calibri" w:cs="Calibri"/>
                <w:b/>
                <w:bCs/>
                <w:color w:val="000000"/>
              </w:rPr>
              <w:t>Contract Planner</w:t>
            </w:r>
          </w:p>
        </w:tc>
        <w:tc>
          <w:tcPr>
            <w:tcW w:w="1182" w:type="dxa"/>
            <w:tcBorders>
              <w:top w:val="nil"/>
              <w:left w:val="nil"/>
              <w:bottom w:val="single" w:sz="4" w:space="0" w:color="auto"/>
              <w:right w:val="single" w:sz="4" w:space="0" w:color="auto"/>
            </w:tcBorders>
            <w:shd w:val="clear" w:color="auto" w:fill="auto"/>
            <w:noWrap/>
            <w:vAlign w:val="bottom"/>
            <w:hideMark/>
          </w:tcPr>
          <w:p w14:paraId="2C34466A" w14:textId="7F6BD1B9"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w:t>
            </w:r>
            <w:r>
              <w:rPr>
                <w:rFonts w:ascii="Calibri" w:eastAsia="Times New Roman" w:hAnsi="Calibri" w:cs="Calibri"/>
                <w:color w:val="000000"/>
              </w:rPr>
              <w:t>395</w:t>
            </w:r>
            <w:r w:rsidRPr="00D44C81">
              <w:rPr>
                <w:rFonts w:ascii="Calibri" w:eastAsia="Times New Roman" w:hAnsi="Calibri" w:cs="Calibri"/>
                <w:color w:val="000000"/>
              </w:rPr>
              <w:t>.00</w:t>
            </w:r>
          </w:p>
        </w:tc>
        <w:tc>
          <w:tcPr>
            <w:tcW w:w="1477" w:type="dxa"/>
            <w:tcBorders>
              <w:top w:val="nil"/>
              <w:left w:val="nil"/>
              <w:bottom w:val="single" w:sz="4" w:space="0" w:color="auto"/>
              <w:right w:val="single" w:sz="4" w:space="0" w:color="auto"/>
            </w:tcBorders>
            <w:shd w:val="clear" w:color="auto" w:fill="auto"/>
            <w:noWrap/>
            <w:vAlign w:val="bottom"/>
            <w:hideMark/>
          </w:tcPr>
          <w:p w14:paraId="6C7E1E5B" w14:textId="77777777"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$590.00</w:t>
            </w:r>
          </w:p>
        </w:tc>
        <w:tc>
          <w:tcPr>
            <w:tcW w:w="295" w:type="dxa"/>
            <w:tcBorders>
              <w:top w:val="nil"/>
              <w:left w:val="nil"/>
              <w:bottom w:val="single" w:sz="4" w:space="0" w:color="auto"/>
              <w:right w:val="single" w:sz="4" w:space="0" w:color="auto"/>
            </w:tcBorders>
            <w:shd w:val="clear" w:color="auto" w:fill="808080" w:themeFill="background1" w:themeFillShade="80"/>
          </w:tcPr>
          <w:p w14:paraId="6C5BB90A" w14:textId="77777777" w:rsidR="00CD071B" w:rsidRPr="00D44C81" w:rsidRDefault="00CD071B" w:rsidP="00CD071B">
            <w:pPr>
              <w:spacing w:after="0" w:line="240" w:lineRule="auto"/>
              <w:jc w:val="center"/>
              <w:rPr>
                <w:rFonts w:ascii="Calibri" w:eastAsia="Times New Roman" w:hAnsi="Calibri" w:cs="Calibri"/>
                <w:color w:val="000000"/>
              </w:rPr>
            </w:pPr>
          </w:p>
        </w:tc>
        <w:tc>
          <w:tcPr>
            <w:tcW w:w="1280" w:type="dxa"/>
            <w:tcBorders>
              <w:top w:val="single" w:sz="4" w:space="0" w:color="auto"/>
              <w:left w:val="nil"/>
              <w:bottom w:val="single" w:sz="4" w:space="0" w:color="auto"/>
              <w:right w:val="single" w:sz="4" w:space="0" w:color="auto"/>
            </w:tcBorders>
            <w:vAlign w:val="bottom"/>
          </w:tcPr>
          <w:p w14:paraId="0D57E4EE" w14:textId="46B5E7E9"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w:t>
            </w:r>
            <w:r>
              <w:rPr>
                <w:rFonts w:ascii="Calibri" w:eastAsia="Times New Roman" w:hAnsi="Calibri" w:cs="Calibri"/>
                <w:color w:val="000000"/>
              </w:rPr>
              <w:t>450</w:t>
            </w:r>
            <w:r w:rsidRPr="00D44C81">
              <w:rPr>
                <w:rFonts w:ascii="Calibri" w:eastAsia="Times New Roman" w:hAnsi="Calibri" w:cs="Calibri"/>
                <w:color w:val="000000"/>
              </w:rPr>
              <w:t>.00</w:t>
            </w:r>
          </w:p>
        </w:tc>
        <w:tc>
          <w:tcPr>
            <w:tcW w:w="1423" w:type="dxa"/>
            <w:tcBorders>
              <w:top w:val="single" w:sz="4" w:space="0" w:color="auto"/>
              <w:left w:val="single" w:sz="4" w:space="0" w:color="auto"/>
              <w:bottom w:val="single" w:sz="4" w:space="0" w:color="auto"/>
              <w:right w:val="single" w:sz="4" w:space="0" w:color="auto"/>
            </w:tcBorders>
            <w:vAlign w:val="bottom"/>
          </w:tcPr>
          <w:p w14:paraId="5EF7499D" w14:textId="4B8EA106"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$590.00</w:t>
            </w:r>
          </w:p>
        </w:tc>
      </w:tr>
      <w:tr w:rsidR="00CD071B" w:rsidRPr="00D44C81" w14:paraId="233067EA" w14:textId="4FCFFB01" w:rsidTr="00CD071B">
        <w:trPr>
          <w:trHeight w:val="338"/>
        </w:trPr>
        <w:tc>
          <w:tcPr>
            <w:tcW w:w="354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04E919" w14:textId="77777777" w:rsidR="00CD071B" w:rsidRPr="00D44C81" w:rsidRDefault="00CD071B" w:rsidP="00CD071B">
            <w:pPr>
              <w:spacing w:after="0" w:line="240" w:lineRule="auto"/>
              <w:rPr>
                <w:rFonts w:ascii="Calibri" w:eastAsia="Times New Roman" w:hAnsi="Calibri" w:cs="Calibri"/>
                <w:b/>
                <w:bCs/>
                <w:color w:val="000000"/>
              </w:rPr>
            </w:pPr>
            <w:r w:rsidRPr="00D44C81">
              <w:rPr>
                <w:rFonts w:ascii="Calibri" w:eastAsia="Times New Roman" w:hAnsi="Calibri" w:cs="Calibri"/>
                <w:b/>
                <w:bCs/>
                <w:color w:val="000000"/>
              </w:rPr>
              <w:t>Government Planner or Retiree</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1D6F54C7" w14:textId="53A6A38F"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w:t>
            </w:r>
            <w:r>
              <w:rPr>
                <w:rFonts w:ascii="Calibri" w:eastAsia="Times New Roman" w:hAnsi="Calibri" w:cs="Calibri"/>
                <w:color w:val="000000"/>
              </w:rPr>
              <w:t>350</w:t>
            </w:r>
            <w:r w:rsidRPr="00D44C81">
              <w:rPr>
                <w:rFonts w:ascii="Calibri" w:eastAsia="Times New Roman" w:hAnsi="Calibri" w:cs="Calibri"/>
                <w:color w:val="000000"/>
              </w:rPr>
              <w:t>.00</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531410F6" w14:textId="77777777"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$460.00</w:t>
            </w:r>
          </w:p>
        </w:tc>
        <w:tc>
          <w:tcPr>
            <w:tcW w:w="295" w:type="dxa"/>
            <w:tcBorders>
              <w:top w:val="single" w:sz="4" w:space="0" w:color="auto"/>
              <w:left w:val="nil"/>
              <w:bottom w:val="single" w:sz="4" w:space="0" w:color="auto"/>
              <w:right w:val="single" w:sz="4" w:space="0" w:color="auto"/>
            </w:tcBorders>
            <w:shd w:val="clear" w:color="auto" w:fill="808080" w:themeFill="background1" w:themeFillShade="80"/>
          </w:tcPr>
          <w:p w14:paraId="6677636C" w14:textId="77777777" w:rsidR="00CD071B" w:rsidRPr="00D44C81" w:rsidRDefault="00CD071B" w:rsidP="00CD071B">
            <w:pPr>
              <w:spacing w:after="0" w:line="240" w:lineRule="auto"/>
              <w:jc w:val="center"/>
              <w:rPr>
                <w:rFonts w:ascii="Calibri" w:eastAsia="Times New Roman" w:hAnsi="Calibri" w:cs="Calibri"/>
                <w:color w:val="000000"/>
              </w:rPr>
            </w:pPr>
          </w:p>
        </w:tc>
        <w:tc>
          <w:tcPr>
            <w:tcW w:w="1280" w:type="dxa"/>
            <w:tcBorders>
              <w:top w:val="single" w:sz="4" w:space="0" w:color="auto"/>
              <w:left w:val="nil"/>
              <w:bottom w:val="single" w:sz="4" w:space="0" w:color="auto"/>
              <w:right w:val="single" w:sz="4" w:space="0" w:color="auto"/>
            </w:tcBorders>
            <w:vAlign w:val="bottom"/>
          </w:tcPr>
          <w:p w14:paraId="2644EF10" w14:textId="39C432AE"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w:t>
            </w:r>
            <w:r>
              <w:rPr>
                <w:rFonts w:ascii="Calibri" w:eastAsia="Times New Roman" w:hAnsi="Calibri" w:cs="Calibri"/>
                <w:color w:val="000000"/>
              </w:rPr>
              <w:t>405</w:t>
            </w:r>
            <w:r w:rsidRPr="00D44C81">
              <w:rPr>
                <w:rFonts w:ascii="Calibri" w:eastAsia="Times New Roman" w:hAnsi="Calibri" w:cs="Calibri"/>
                <w:color w:val="000000"/>
              </w:rPr>
              <w:t>.00</w:t>
            </w:r>
          </w:p>
        </w:tc>
        <w:tc>
          <w:tcPr>
            <w:tcW w:w="1423" w:type="dxa"/>
            <w:tcBorders>
              <w:top w:val="single" w:sz="4" w:space="0" w:color="auto"/>
              <w:left w:val="single" w:sz="4" w:space="0" w:color="auto"/>
              <w:bottom w:val="single" w:sz="4" w:space="0" w:color="auto"/>
              <w:right w:val="single" w:sz="4" w:space="0" w:color="auto"/>
            </w:tcBorders>
            <w:vAlign w:val="bottom"/>
          </w:tcPr>
          <w:p w14:paraId="78DD2F93" w14:textId="36D90C56"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$460.00</w:t>
            </w:r>
          </w:p>
        </w:tc>
      </w:tr>
      <w:tr w:rsidR="00CD071B" w:rsidRPr="00D44C81" w14:paraId="79709095" w14:textId="58770EEA" w:rsidTr="00CD071B">
        <w:trPr>
          <w:trHeight w:val="338"/>
        </w:trPr>
        <w:tc>
          <w:tcPr>
            <w:tcW w:w="354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5D8C2C" w14:textId="77777777" w:rsidR="00CD071B" w:rsidRPr="00D44C81" w:rsidRDefault="00CD071B" w:rsidP="00CD071B">
            <w:pPr>
              <w:spacing w:after="0" w:line="240" w:lineRule="auto"/>
              <w:rPr>
                <w:rFonts w:ascii="Calibri" w:eastAsia="Times New Roman" w:hAnsi="Calibri" w:cs="Calibri"/>
                <w:b/>
                <w:bCs/>
                <w:color w:val="000000"/>
              </w:rPr>
            </w:pPr>
            <w:r w:rsidRPr="00D44C81">
              <w:rPr>
                <w:rFonts w:ascii="Calibri" w:eastAsia="Times New Roman" w:hAnsi="Calibri" w:cs="Calibri"/>
                <w:b/>
                <w:bCs/>
                <w:color w:val="000000"/>
              </w:rPr>
              <w:t>Educator/Student</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47D7540B" w14:textId="77777777"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$250.00</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2ABFFE97" w14:textId="77777777"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$250.00</w:t>
            </w:r>
          </w:p>
        </w:tc>
        <w:tc>
          <w:tcPr>
            <w:tcW w:w="295" w:type="dxa"/>
            <w:tcBorders>
              <w:top w:val="single" w:sz="4" w:space="0" w:color="auto"/>
              <w:left w:val="nil"/>
              <w:bottom w:val="single" w:sz="4" w:space="0" w:color="auto"/>
              <w:right w:val="single" w:sz="4" w:space="0" w:color="auto"/>
            </w:tcBorders>
            <w:shd w:val="clear" w:color="auto" w:fill="808080" w:themeFill="background1" w:themeFillShade="80"/>
          </w:tcPr>
          <w:p w14:paraId="3AEAB1E0" w14:textId="77777777" w:rsidR="00CD071B" w:rsidRPr="00D44C81" w:rsidRDefault="00CD071B" w:rsidP="00CD071B">
            <w:pPr>
              <w:spacing w:after="0" w:line="240" w:lineRule="auto"/>
              <w:jc w:val="center"/>
              <w:rPr>
                <w:rFonts w:ascii="Calibri" w:eastAsia="Times New Roman" w:hAnsi="Calibri" w:cs="Calibri"/>
                <w:color w:val="000000"/>
              </w:rPr>
            </w:pPr>
          </w:p>
        </w:tc>
        <w:tc>
          <w:tcPr>
            <w:tcW w:w="1280" w:type="dxa"/>
            <w:tcBorders>
              <w:top w:val="single" w:sz="4" w:space="0" w:color="auto"/>
              <w:left w:val="nil"/>
              <w:bottom w:val="single" w:sz="4" w:space="0" w:color="auto"/>
              <w:right w:val="single" w:sz="4" w:space="0" w:color="auto"/>
            </w:tcBorders>
            <w:vAlign w:val="bottom"/>
          </w:tcPr>
          <w:p w14:paraId="734371DB" w14:textId="3FBB11E3"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$250.00</w:t>
            </w:r>
          </w:p>
        </w:tc>
        <w:tc>
          <w:tcPr>
            <w:tcW w:w="1423" w:type="dxa"/>
            <w:tcBorders>
              <w:top w:val="single" w:sz="4" w:space="0" w:color="auto"/>
              <w:left w:val="single" w:sz="4" w:space="0" w:color="auto"/>
              <w:bottom w:val="single" w:sz="4" w:space="0" w:color="auto"/>
              <w:right w:val="single" w:sz="4" w:space="0" w:color="auto"/>
            </w:tcBorders>
            <w:vAlign w:val="bottom"/>
          </w:tcPr>
          <w:p w14:paraId="6A84123A" w14:textId="06AA18B8" w:rsidR="00CD071B" w:rsidRPr="00D44C81" w:rsidRDefault="00CD071B" w:rsidP="00CD071B">
            <w:pPr>
              <w:spacing w:after="0" w:line="240" w:lineRule="auto"/>
              <w:jc w:val="center"/>
              <w:rPr>
                <w:rFonts w:ascii="Calibri" w:eastAsia="Times New Roman" w:hAnsi="Calibri" w:cs="Calibri"/>
                <w:color w:val="000000"/>
              </w:rPr>
            </w:pPr>
            <w:r w:rsidRPr="00D44C81">
              <w:rPr>
                <w:rFonts w:ascii="Calibri" w:eastAsia="Times New Roman" w:hAnsi="Calibri" w:cs="Calibri"/>
                <w:color w:val="000000"/>
              </w:rPr>
              <w:t>$250.00</w:t>
            </w:r>
          </w:p>
        </w:tc>
      </w:tr>
    </w:tbl>
    <w:p w14:paraId="210D31D9" w14:textId="77777777" w:rsidR="002E1892" w:rsidRDefault="002E1892" w:rsidP="00CD071B">
      <w:pPr>
        <w:pStyle w:val="NoSpacing"/>
        <w:rPr>
          <w:b/>
          <w:bCs/>
          <w:u w:val="single"/>
        </w:rPr>
      </w:pPr>
    </w:p>
    <w:p w14:paraId="1855FE55" w14:textId="3886A8F9" w:rsidR="00CD071B" w:rsidRDefault="00CD071B" w:rsidP="00CD071B">
      <w:pPr>
        <w:pStyle w:val="NoSpacing"/>
        <w:rPr>
          <w:b/>
          <w:bCs/>
          <w:u w:val="single"/>
        </w:rPr>
      </w:pPr>
      <w:r>
        <w:rPr>
          <w:b/>
          <w:bCs/>
          <w:u w:val="single"/>
        </w:rPr>
        <w:t>LODGING</w:t>
      </w:r>
    </w:p>
    <w:p w14:paraId="0247FB00" w14:textId="1A3E229A" w:rsidR="00CD071B" w:rsidRDefault="00CD071B" w:rsidP="00CD071B">
      <w:pPr>
        <w:pStyle w:val="NoSpacing"/>
      </w:pPr>
      <w:r w:rsidRPr="00CD071B">
        <w:t>The </w:t>
      </w:r>
      <w:r w:rsidRPr="00CD071B">
        <w:rPr>
          <w:b/>
          <w:bCs/>
          <w:bdr w:val="none" w:sz="0" w:space="0" w:color="auto" w:frame="1"/>
        </w:rPr>
        <w:t>Room Rate Deadline </w:t>
      </w:r>
      <w:r w:rsidRPr="00CD071B">
        <w:t xml:space="preserve">is </w:t>
      </w:r>
      <w:r w:rsidR="00902CDC">
        <w:t>April 2, 2025.</w:t>
      </w:r>
    </w:p>
    <w:p w14:paraId="1AA57BB6" w14:textId="77777777" w:rsidR="00902CDC" w:rsidRPr="00902CDC" w:rsidRDefault="00902CDC" w:rsidP="00902CDC">
      <w:pPr>
        <w:pStyle w:val="NoSpacing"/>
        <w:rPr>
          <w:i/>
          <w:iCs/>
        </w:rPr>
      </w:pPr>
      <w:r w:rsidRPr="00902CDC">
        <w:rPr>
          <w:i/>
          <w:iCs/>
        </w:rPr>
        <w:t>1 King Bed or 2 Queen Beds (Friday, May 2- Friday, May 9)</w:t>
      </w:r>
    </w:p>
    <w:p w14:paraId="5987A4EC" w14:textId="77777777" w:rsidR="00902CDC" w:rsidRPr="00902CDC" w:rsidRDefault="00902CDC" w:rsidP="00902CDC">
      <w:pPr>
        <w:pStyle w:val="NoSpacing"/>
        <w:rPr>
          <w:i/>
          <w:iCs/>
        </w:rPr>
      </w:pPr>
      <w:r w:rsidRPr="00902CDC">
        <w:rPr>
          <w:b/>
          <w:bCs/>
          <w:i/>
          <w:iCs/>
        </w:rPr>
        <w:t>Suppliers - </w:t>
      </w:r>
      <w:r w:rsidRPr="00902CDC">
        <w:rPr>
          <w:i/>
          <w:iCs/>
        </w:rPr>
        <w:t>$209.00 per night</w:t>
      </w:r>
      <w:r w:rsidRPr="00902CDC">
        <w:rPr>
          <w:i/>
          <w:iCs/>
        </w:rPr>
        <w:br/>
      </w:r>
      <w:r w:rsidRPr="00902CDC">
        <w:rPr>
          <w:b/>
          <w:bCs/>
          <w:i/>
          <w:iCs/>
        </w:rPr>
        <w:t>Planners - </w:t>
      </w:r>
      <w:r w:rsidRPr="00902CDC">
        <w:rPr>
          <w:i/>
          <w:iCs/>
        </w:rPr>
        <w:t>$150.00 per night government per diem rate</w:t>
      </w:r>
      <w:r w:rsidRPr="00902CDC">
        <w:rPr>
          <w:i/>
          <w:iCs/>
        </w:rPr>
        <w:br/>
        <w:t>Room Tax 18.929%</w:t>
      </w:r>
    </w:p>
    <w:p w14:paraId="0ACEDE2C" w14:textId="77777777" w:rsidR="00CD071B" w:rsidRDefault="00CD071B" w:rsidP="00CD071B">
      <w:pPr>
        <w:pStyle w:val="NoSpacing"/>
      </w:pPr>
    </w:p>
    <w:p w14:paraId="752A9E5D" w14:textId="3D2E26CB" w:rsidR="00CD071B" w:rsidRDefault="00CD071B" w:rsidP="00CD071B">
      <w:pPr>
        <w:pStyle w:val="NoSpacing"/>
        <w:rPr>
          <w:b/>
          <w:bCs/>
          <w:u w:val="single"/>
        </w:rPr>
      </w:pPr>
      <w:r>
        <w:rPr>
          <w:b/>
          <w:bCs/>
          <w:u w:val="single"/>
        </w:rPr>
        <w:t>FLIGHT</w:t>
      </w:r>
    </w:p>
    <w:p w14:paraId="7740F891" w14:textId="699314A0" w:rsidR="00F04B3B" w:rsidRDefault="00CD071B" w:rsidP="00346D43">
      <w:pPr>
        <w:pStyle w:val="NoSpacing"/>
      </w:pPr>
      <w:r w:rsidRPr="00CD071B">
        <w:t xml:space="preserve">Fly in directly to </w:t>
      </w:r>
      <w:r w:rsidR="00F04B3B">
        <w:t>Lambert-St. Louis International Airport</w:t>
      </w:r>
      <w:r w:rsidRPr="00CD071B">
        <w:t xml:space="preserve"> from home cities across the United States.</w:t>
      </w:r>
      <w:r w:rsidR="0041119C">
        <w:t xml:space="preserve"> Ground transportation is available at an additional cost from the airport to the conference hotel.</w:t>
      </w:r>
      <w:r w:rsidRPr="00CD071B">
        <w:t xml:space="preserve"> </w:t>
      </w:r>
      <w:r>
        <w:t>Estimated Airfare: __________________</w:t>
      </w:r>
    </w:p>
    <w:p w14:paraId="06874DD4" w14:textId="77777777" w:rsidR="00FD030B" w:rsidRDefault="00FD030B" w:rsidP="00346D43">
      <w:pPr>
        <w:pStyle w:val="NoSpacing"/>
      </w:pPr>
    </w:p>
    <w:p w14:paraId="0D146A77" w14:textId="7AAE8E2D" w:rsidR="00FD030B" w:rsidRPr="00FD030B" w:rsidRDefault="00FD030B" w:rsidP="00346D43">
      <w:pPr>
        <w:pStyle w:val="NoSpacing"/>
        <w:rPr>
          <w:b/>
          <w:bCs/>
          <w:u w:val="single"/>
        </w:rPr>
      </w:pPr>
      <w:r>
        <w:rPr>
          <w:b/>
          <w:bCs/>
          <w:u w:val="single"/>
        </w:rPr>
        <w:t>MEALS AND INCIDENTALS</w:t>
      </w:r>
    </w:p>
    <w:p w14:paraId="035CD749" w14:textId="2C9264E4" w:rsidR="00FD030B" w:rsidRDefault="00FD030B" w:rsidP="00346D43">
      <w:pPr>
        <w:pStyle w:val="NoSpacing"/>
        <w:rPr>
          <w:b/>
          <w:bCs/>
        </w:rPr>
      </w:pPr>
      <w:r>
        <w:t>R</w:t>
      </w:r>
      <w:r w:rsidRPr="00CC4418">
        <w:rPr>
          <w:rFonts w:cstheme="minorHAnsi"/>
          <w:color w:val="000000"/>
          <w:shd w:val="clear" w:color="auto" w:fill="FFFFFF"/>
        </w:rPr>
        <w:t xml:space="preserve">egistration includes </w:t>
      </w:r>
      <w:r>
        <w:rPr>
          <w:rFonts w:cstheme="minorHAnsi"/>
          <w:color w:val="000000"/>
          <w:shd w:val="clear" w:color="auto" w:fill="FFFFFF"/>
        </w:rPr>
        <w:t>two</w:t>
      </w:r>
      <w:r w:rsidRPr="00CC4418">
        <w:rPr>
          <w:rFonts w:cstheme="minorHAnsi"/>
          <w:color w:val="000000"/>
          <w:shd w:val="clear" w:color="auto" w:fill="FFFFFF"/>
        </w:rPr>
        <w:t xml:space="preserve"> breakfast</w:t>
      </w:r>
      <w:r>
        <w:rPr>
          <w:rFonts w:cstheme="minorHAnsi"/>
          <w:color w:val="000000"/>
          <w:shd w:val="clear" w:color="auto" w:fill="FFFFFF"/>
        </w:rPr>
        <w:t>s</w:t>
      </w:r>
      <w:r w:rsidRPr="00CC4418">
        <w:rPr>
          <w:rFonts w:cstheme="minorHAnsi"/>
          <w:color w:val="000000"/>
          <w:shd w:val="clear" w:color="auto" w:fill="FFFFFF"/>
        </w:rPr>
        <w:t>, two lunches and one dinner</w:t>
      </w:r>
      <w:r>
        <w:rPr>
          <w:rFonts w:cstheme="minorHAnsi"/>
          <w:color w:val="000000"/>
          <w:shd w:val="clear" w:color="auto" w:fill="FFFFFF"/>
        </w:rPr>
        <w:t>. Additional M&amp;I expenses are projected at __________________.</w:t>
      </w:r>
    </w:p>
    <w:p w14:paraId="0E6419C0" w14:textId="77777777" w:rsidR="00FD030B" w:rsidRDefault="00FD030B" w:rsidP="00346D43">
      <w:pPr>
        <w:pStyle w:val="NoSpacing"/>
        <w:rPr>
          <w:b/>
          <w:bCs/>
        </w:rPr>
      </w:pPr>
    </w:p>
    <w:p w14:paraId="6D7A43DF" w14:textId="1106F114" w:rsidR="008A39B4" w:rsidRPr="008A39B4" w:rsidRDefault="008A39B4" w:rsidP="00346D43">
      <w:pPr>
        <w:pStyle w:val="NoSpacing"/>
      </w:pPr>
      <w:r>
        <w:rPr>
          <w:b/>
          <w:bCs/>
        </w:rPr>
        <w:t xml:space="preserve">PROJECTED </w:t>
      </w:r>
      <w:r w:rsidRPr="008A39B4">
        <w:rPr>
          <w:b/>
          <w:bCs/>
        </w:rPr>
        <w:t>TOTAL COST TO ATTEND</w:t>
      </w:r>
      <w:r>
        <w:t>: __________________</w:t>
      </w:r>
    </w:p>
    <w:p w14:paraId="135534CC" w14:textId="77777777" w:rsidR="008A39B4" w:rsidRDefault="008A39B4" w:rsidP="00346D43">
      <w:pPr>
        <w:pStyle w:val="NoSpacing"/>
        <w:rPr>
          <w:b/>
          <w:bCs/>
        </w:rPr>
      </w:pPr>
    </w:p>
    <w:p w14:paraId="446E06A2" w14:textId="4AAD0B53" w:rsidR="00346D43" w:rsidRPr="00BE2CF3" w:rsidRDefault="00346D43" w:rsidP="00346D43">
      <w:pPr>
        <w:pStyle w:val="NoSpacing"/>
        <w:rPr>
          <w:b/>
          <w:bCs/>
        </w:rPr>
      </w:pPr>
      <w:r w:rsidRPr="00BE2CF3">
        <w:rPr>
          <w:b/>
          <w:bCs/>
        </w:rPr>
        <w:t>ENDORESMENT</w:t>
      </w:r>
    </w:p>
    <w:p w14:paraId="071FF8BC" w14:textId="1E04F2B7" w:rsidR="00C26FBE" w:rsidRPr="00BE2CF3" w:rsidRDefault="000878E5" w:rsidP="00346D43">
      <w:pPr>
        <w:pStyle w:val="NoSpacing"/>
      </w:pPr>
      <w:r w:rsidRPr="00BE2CF3">
        <w:t xml:space="preserve">The </w:t>
      </w:r>
      <w:r w:rsidR="005D18E2">
        <w:t xml:space="preserve">SGMP </w:t>
      </w:r>
      <w:r w:rsidR="00FA5952">
        <w:t>202</w:t>
      </w:r>
      <w:r w:rsidR="00EF39A6">
        <w:t>5</w:t>
      </w:r>
      <w:r w:rsidR="00FA5952" w:rsidRPr="00BE2CF3">
        <w:t xml:space="preserve"> </w:t>
      </w:r>
      <w:r w:rsidRPr="00BE2CF3">
        <w:t>NEC is uniquely designed to help government meeting professionals</w:t>
      </w:r>
      <w:r w:rsidR="001C3605" w:rsidRPr="00BE2CF3">
        <w:t xml:space="preserve"> earn </w:t>
      </w:r>
      <w:r w:rsidR="000A106A" w:rsidRPr="00BE2CF3">
        <w:t xml:space="preserve">the best </w:t>
      </w:r>
      <w:r w:rsidRPr="00BE2CF3">
        <w:t xml:space="preserve">education </w:t>
      </w:r>
      <w:r w:rsidR="006A48E0" w:rsidRPr="00BE2CF3">
        <w:t>and meet</w:t>
      </w:r>
      <w:r w:rsidR="007667B0" w:rsidRPr="00BE2CF3">
        <w:t xml:space="preserve"> </w:t>
      </w:r>
      <w:r w:rsidR="006A48E0" w:rsidRPr="00BE2CF3">
        <w:t xml:space="preserve">with </w:t>
      </w:r>
      <w:r w:rsidR="003138F5" w:rsidRPr="00BE2CF3">
        <w:t xml:space="preserve">key </w:t>
      </w:r>
      <w:r w:rsidR="006A48E0" w:rsidRPr="00BE2CF3">
        <w:t>decision makers</w:t>
      </w:r>
      <w:r w:rsidR="005D6F10" w:rsidRPr="00BE2CF3">
        <w:t>.</w:t>
      </w:r>
      <w:r w:rsidR="00BA313F">
        <w:t xml:space="preserve"> </w:t>
      </w:r>
    </w:p>
    <w:p w14:paraId="44691770" w14:textId="77777777" w:rsidR="00C26FBE" w:rsidRPr="00BE2CF3" w:rsidRDefault="00C26FBE" w:rsidP="00346D43">
      <w:pPr>
        <w:pStyle w:val="NoSpacing"/>
      </w:pPr>
    </w:p>
    <w:p w14:paraId="52543470" w14:textId="3C01A65D" w:rsidR="00346D43" w:rsidRDefault="009B6A78" w:rsidP="003F2908">
      <w:pPr>
        <w:pStyle w:val="NoSpacing"/>
      </w:pPr>
      <w:r w:rsidRPr="00BE2CF3">
        <w:t xml:space="preserve">As National President, </w:t>
      </w:r>
      <w:r w:rsidR="00FD0B00" w:rsidRPr="00BE2CF3">
        <w:t>I can confidently</w:t>
      </w:r>
      <w:r w:rsidR="00BF50FA" w:rsidRPr="00BE2CF3">
        <w:t xml:space="preserve"> confirm that </w:t>
      </w:r>
      <w:r w:rsidR="00FD0B00" w:rsidRPr="00BE2CF3">
        <w:t xml:space="preserve">my journey </w:t>
      </w:r>
      <w:r w:rsidR="00BF50FA" w:rsidRPr="00BE2CF3">
        <w:t xml:space="preserve">with SGMP </w:t>
      </w:r>
      <w:r w:rsidR="00FD0B00" w:rsidRPr="00BE2CF3">
        <w:t>has been</w:t>
      </w:r>
      <w:r w:rsidR="007504B0" w:rsidRPr="00BE2CF3">
        <w:t xml:space="preserve"> a rewarding experience</w:t>
      </w:r>
      <w:r w:rsidR="00422CE0" w:rsidRPr="00BE2CF3">
        <w:t xml:space="preserve">.  </w:t>
      </w:r>
      <w:r w:rsidR="00C00390" w:rsidRPr="00BE2CF3">
        <w:t xml:space="preserve">Since I started </w:t>
      </w:r>
      <w:r w:rsidR="00422CE0" w:rsidRPr="00BE2CF3">
        <w:t xml:space="preserve">in </w:t>
      </w:r>
      <w:r w:rsidR="003C2296" w:rsidRPr="00BE2CF3">
        <w:t>2006</w:t>
      </w:r>
      <w:r w:rsidR="00936971" w:rsidRPr="00BE2CF3">
        <w:t>,</w:t>
      </w:r>
      <w:r w:rsidR="00693C4B" w:rsidRPr="00BE2CF3">
        <w:t xml:space="preserve"> </w:t>
      </w:r>
      <w:r w:rsidR="009C7910" w:rsidRPr="00BE2CF3">
        <w:t>a</w:t>
      </w:r>
      <w:r w:rsidR="00AB7D6C" w:rsidRPr="00BE2CF3">
        <w:t>ttend</w:t>
      </w:r>
      <w:r w:rsidR="00C26FBE" w:rsidRPr="00BE2CF3">
        <w:t>ing</w:t>
      </w:r>
      <w:r w:rsidR="00AB7D6C" w:rsidRPr="00BE2CF3">
        <w:t xml:space="preserve"> </w:t>
      </w:r>
      <w:r w:rsidR="00C26FBE" w:rsidRPr="00BE2CF3">
        <w:t xml:space="preserve">the </w:t>
      </w:r>
      <w:r w:rsidR="00CF5718" w:rsidRPr="00BE2CF3">
        <w:t xml:space="preserve">NEC </w:t>
      </w:r>
      <w:r w:rsidR="006A3D55" w:rsidRPr="00BE2CF3">
        <w:t xml:space="preserve">has </w:t>
      </w:r>
      <w:r w:rsidR="000461B0" w:rsidRPr="00BE2CF3">
        <w:t xml:space="preserve">always </w:t>
      </w:r>
      <w:r w:rsidR="006A3D55" w:rsidRPr="00BE2CF3">
        <w:t xml:space="preserve">been </w:t>
      </w:r>
      <w:r w:rsidR="000461B0" w:rsidRPr="00BE2CF3">
        <w:t xml:space="preserve">a </w:t>
      </w:r>
      <w:r w:rsidR="002637E9" w:rsidRPr="00BE2CF3">
        <w:t>principal component</w:t>
      </w:r>
      <w:r w:rsidR="006A3D55" w:rsidRPr="00BE2CF3">
        <w:t xml:space="preserve"> </w:t>
      </w:r>
      <w:r w:rsidR="000461B0" w:rsidRPr="00BE2CF3">
        <w:t xml:space="preserve">in </w:t>
      </w:r>
      <w:r w:rsidR="002637E9" w:rsidRPr="00BE2CF3">
        <w:t xml:space="preserve">aiding </w:t>
      </w:r>
      <w:r w:rsidR="000461B0" w:rsidRPr="00BE2CF3">
        <w:t xml:space="preserve">me </w:t>
      </w:r>
      <w:r w:rsidR="00F0232A" w:rsidRPr="00BE2CF3">
        <w:t xml:space="preserve">in </w:t>
      </w:r>
      <w:r w:rsidR="00CA4083" w:rsidRPr="00BE2CF3">
        <w:t>elevat</w:t>
      </w:r>
      <w:r w:rsidR="00F0232A" w:rsidRPr="00BE2CF3">
        <w:t>ing</w:t>
      </w:r>
      <w:r w:rsidR="002C542B" w:rsidRPr="00BE2CF3">
        <w:t xml:space="preserve"> my</w:t>
      </w:r>
      <w:r w:rsidR="00CA4083" w:rsidRPr="00BE2CF3">
        <w:t xml:space="preserve"> skill</w:t>
      </w:r>
      <w:r w:rsidR="006A3D55" w:rsidRPr="00BE2CF3">
        <w:t xml:space="preserve">set </w:t>
      </w:r>
      <w:r w:rsidR="00585933" w:rsidRPr="00BE2CF3">
        <w:t>and</w:t>
      </w:r>
      <w:r w:rsidR="002C542B" w:rsidRPr="00BE2CF3">
        <w:t xml:space="preserve"> </w:t>
      </w:r>
      <w:r w:rsidR="007504B0" w:rsidRPr="00BE2CF3">
        <w:t>build</w:t>
      </w:r>
      <w:r w:rsidR="00F0232A" w:rsidRPr="00BE2CF3">
        <w:t>ing</w:t>
      </w:r>
      <w:r w:rsidR="002C542B" w:rsidRPr="00BE2CF3">
        <w:t xml:space="preserve"> </w:t>
      </w:r>
      <w:r w:rsidR="00585933" w:rsidRPr="00BE2CF3">
        <w:t>valuable relationships.  I</w:t>
      </w:r>
      <w:r w:rsidR="002C542B" w:rsidRPr="00BE2CF3">
        <w:t xml:space="preserve"> </w:t>
      </w:r>
      <w:r w:rsidR="000C7252" w:rsidRPr="00BE2CF3">
        <w:t>fully support the</w:t>
      </w:r>
      <w:r w:rsidR="000878E5" w:rsidRPr="00BE2CF3">
        <w:t xml:space="preserve"> develop</w:t>
      </w:r>
      <w:r w:rsidR="00531763" w:rsidRPr="00BE2CF3">
        <w:t xml:space="preserve">ment </w:t>
      </w:r>
      <w:r w:rsidR="005D18E2">
        <w:t>that</w:t>
      </w:r>
      <w:r w:rsidR="005D18E2" w:rsidRPr="00BE2CF3">
        <w:t xml:space="preserve"> </w:t>
      </w:r>
      <w:r w:rsidR="00531763" w:rsidRPr="00BE2CF3">
        <w:t>SGMP offers,</w:t>
      </w:r>
      <w:r w:rsidR="000878E5" w:rsidRPr="00BE2CF3">
        <w:t xml:space="preserve"> </w:t>
      </w:r>
      <w:r w:rsidR="000C7252" w:rsidRPr="00BE2CF3">
        <w:t xml:space="preserve">and </w:t>
      </w:r>
      <w:r w:rsidR="00531763" w:rsidRPr="00BE2CF3">
        <w:t xml:space="preserve">highly encourage your </w:t>
      </w:r>
      <w:r w:rsidR="005D18E2">
        <w:t xml:space="preserve">staff’s </w:t>
      </w:r>
      <w:r w:rsidR="000C7252" w:rsidRPr="00BE2CF3">
        <w:t xml:space="preserve">participation </w:t>
      </w:r>
      <w:r w:rsidR="000461B0" w:rsidRPr="00BE2CF3">
        <w:t>at this year’s NEC.</w:t>
      </w:r>
      <w:r w:rsidR="00BF1E08">
        <w:t xml:space="preserve">   </w:t>
      </w:r>
    </w:p>
    <w:p w14:paraId="1E32D3EB" w14:textId="77777777" w:rsidR="003F2908" w:rsidRDefault="003F2908" w:rsidP="003F2908">
      <w:pPr>
        <w:pStyle w:val="NoSpacing"/>
      </w:pPr>
    </w:p>
    <w:p w14:paraId="77EA0DCB" w14:textId="5D587677" w:rsidR="000878E5" w:rsidRDefault="00BD5F40" w:rsidP="000878E5">
      <w:r>
        <w:t xml:space="preserve">Sincerely, </w:t>
      </w:r>
    </w:p>
    <w:p w14:paraId="0BF67063" w14:textId="540A5202" w:rsidR="000878E5" w:rsidRPr="003F2908" w:rsidRDefault="00D44C81" w:rsidP="00D175D9">
      <w:pPr>
        <w:rPr>
          <w:rFonts w:ascii="Lucida Calligraphy" w:hAnsi="Lucida Calligraphy"/>
        </w:rPr>
      </w:pPr>
      <w:r>
        <w:rPr>
          <w:rFonts w:ascii="Lucida Calligraphy" w:hAnsi="Lucida Calligraphy"/>
        </w:rPr>
        <w:t>Annette Wallace</w:t>
      </w:r>
      <w:r w:rsidR="003F2908">
        <w:rPr>
          <w:rFonts w:ascii="Lucida Calligraphy" w:hAnsi="Lucida Calligraphy"/>
        </w:rPr>
        <w:br/>
      </w:r>
      <w:r w:rsidR="000878E5">
        <w:t>Annette Wallace, CMP, CGMP</w:t>
      </w:r>
    </w:p>
    <w:sectPr w:rsidR="000878E5" w:rsidRPr="003F2908" w:rsidSect="005143A3">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ie Herndon" w:date="2024-10-10T13:23:00Z" w:initials="KH">
    <w:p w14:paraId="41C94C74" w14:textId="77777777" w:rsidR="000554CB" w:rsidRDefault="000554CB" w:rsidP="000554CB">
      <w:pPr>
        <w:pStyle w:val="CommentText"/>
      </w:pPr>
      <w:r>
        <w:rPr>
          <w:rStyle w:val="CommentReference"/>
        </w:rPr>
        <w:annotationRef/>
      </w:r>
      <w:r>
        <w:t xml:space="preserve">We’re delighted you are considering joining SGMP at the 2025 NEC. To customize this justification letter, please input your company information at the top; review the pricing fields and enter your projected expenses; and consider adding personalized content to the “Investment” section related to how your attendance at the NEC will have a direct impact on your role/position.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C94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2709E7" w16cex:dateUtc="2024-10-10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C94C74" w16cid:durableId="5E2709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45090" w14:textId="77777777" w:rsidR="00B63AFE" w:rsidRDefault="00B63AFE" w:rsidP="00F625E4">
      <w:pPr>
        <w:spacing w:after="0" w:line="240" w:lineRule="auto"/>
      </w:pPr>
      <w:r>
        <w:separator/>
      </w:r>
    </w:p>
  </w:endnote>
  <w:endnote w:type="continuationSeparator" w:id="0">
    <w:p w14:paraId="31F73BF1" w14:textId="77777777" w:rsidR="00B63AFE" w:rsidRDefault="00B63AFE" w:rsidP="00F6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E0C7" w14:textId="7E228652" w:rsidR="002968BA" w:rsidRPr="00037D9A" w:rsidRDefault="002968BA" w:rsidP="00037D9A">
    <w:pPr>
      <w:pStyle w:val="Footer"/>
      <w:jc w:val="center"/>
      <w:rPr>
        <w:sz w:val="18"/>
        <w:szCs w:val="18"/>
      </w:rPr>
    </w:pPr>
    <w:r w:rsidRPr="00037D9A">
      <w:rPr>
        <w:sz w:val="18"/>
        <w:szCs w:val="18"/>
      </w:rPr>
      <w:t xml:space="preserve">Society of Government </w:t>
    </w:r>
    <w:r w:rsidR="00545DDE" w:rsidRPr="00037D9A">
      <w:rPr>
        <w:sz w:val="18"/>
        <w:szCs w:val="18"/>
      </w:rPr>
      <w:t>of Meeting Professionals</w:t>
    </w:r>
  </w:p>
  <w:p w14:paraId="6157AA6C" w14:textId="7BE8F5D1" w:rsidR="00545DDE" w:rsidRDefault="004A1332" w:rsidP="00037D9A">
    <w:pPr>
      <w:pStyle w:val="Footer"/>
      <w:jc w:val="center"/>
      <w:rPr>
        <w:sz w:val="18"/>
        <w:szCs w:val="18"/>
      </w:rPr>
    </w:pPr>
    <w:r>
      <w:rPr>
        <w:sz w:val="18"/>
        <w:szCs w:val="18"/>
      </w:rPr>
      <w:t>5746 Union Mill Road, Suite 148</w:t>
    </w:r>
  </w:p>
  <w:p w14:paraId="1E1E61D0" w14:textId="5222E2D0" w:rsidR="004A1332" w:rsidRPr="00037D9A" w:rsidRDefault="004A1332" w:rsidP="00037D9A">
    <w:pPr>
      <w:pStyle w:val="Footer"/>
      <w:jc w:val="center"/>
      <w:rPr>
        <w:sz w:val="18"/>
        <w:szCs w:val="18"/>
      </w:rPr>
    </w:pPr>
    <w:r>
      <w:rPr>
        <w:sz w:val="18"/>
        <w:szCs w:val="18"/>
      </w:rPr>
      <w:t>Clifton, VA 20124</w:t>
    </w:r>
  </w:p>
  <w:p w14:paraId="33ACADF4" w14:textId="6D64CE8A" w:rsidR="00037D9A" w:rsidRPr="00037D9A" w:rsidRDefault="00037D9A" w:rsidP="00037D9A">
    <w:pPr>
      <w:pStyle w:val="Footer"/>
      <w:jc w:val="center"/>
      <w:rPr>
        <w:sz w:val="18"/>
        <w:szCs w:val="18"/>
      </w:rPr>
    </w:pPr>
    <w:r w:rsidRPr="00037D9A">
      <w:rPr>
        <w:sz w:val="18"/>
        <w:szCs w:val="18"/>
      </w:rPr>
      <w:t>Phone: (703) 549-0892</w:t>
    </w:r>
    <w:r w:rsidR="004A1332">
      <w:rPr>
        <w:sz w:val="18"/>
        <w:szCs w:val="18"/>
      </w:rPr>
      <w:t xml:space="preserve"> | Website: </w:t>
    </w:r>
    <w:hyperlink r:id="rId1" w:history="1">
      <w:r w:rsidR="004A1332" w:rsidRPr="00714FA3">
        <w:rPr>
          <w:rStyle w:val="Hyperlink"/>
          <w:sz w:val="18"/>
          <w:szCs w:val="18"/>
        </w:rPr>
        <w:t>www.sgmp.org</w:t>
      </w:r>
    </w:hyperlink>
    <w:r w:rsidR="004A133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F4590" w14:textId="77777777" w:rsidR="00B63AFE" w:rsidRDefault="00B63AFE" w:rsidP="00F625E4">
      <w:pPr>
        <w:spacing w:after="0" w:line="240" w:lineRule="auto"/>
      </w:pPr>
      <w:r>
        <w:separator/>
      </w:r>
    </w:p>
  </w:footnote>
  <w:footnote w:type="continuationSeparator" w:id="0">
    <w:p w14:paraId="35F4F648" w14:textId="77777777" w:rsidR="00B63AFE" w:rsidRDefault="00B63AFE" w:rsidP="00F62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8C5E" w14:textId="56B8A9AE" w:rsidR="00ED122C" w:rsidRDefault="00ED122C" w:rsidP="00ED122C">
    <w:pPr>
      <w:pStyle w:val="Header"/>
      <w:jc w:val="right"/>
    </w:pPr>
    <w:r w:rsidRPr="00045710">
      <w:rPr>
        <w:noProof/>
      </w:rPr>
      <w:drawing>
        <wp:inline distT="0" distB="0" distL="0" distR="0" wp14:anchorId="1A029DE4" wp14:editId="0168E03A">
          <wp:extent cx="582407" cy="857250"/>
          <wp:effectExtent l="0" t="0" r="8255" b="0"/>
          <wp:docPr id="2" name="Picture 2" descr="SG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GM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314" cy="867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685"/>
    <w:multiLevelType w:val="hybridMultilevel"/>
    <w:tmpl w:val="A9EC4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427"/>
    <w:multiLevelType w:val="hybridMultilevel"/>
    <w:tmpl w:val="AF8AE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0101A"/>
    <w:multiLevelType w:val="hybridMultilevel"/>
    <w:tmpl w:val="D53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828C1"/>
    <w:multiLevelType w:val="hybridMultilevel"/>
    <w:tmpl w:val="C0B2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573ED"/>
    <w:multiLevelType w:val="hybridMultilevel"/>
    <w:tmpl w:val="11F4039C"/>
    <w:lvl w:ilvl="0" w:tplc="8A90388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41FCE"/>
    <w:multiLevelType w:val="hybridMultilevel"/>
    <w:tmpl w:val="01A8F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97FFC"/>
    <w:multiLevelType w:val="hybridMultilevel"/>
    <w:tmpl w:val="F53A3224"/>
    <w:lvl w:ilvl="0" w:tplc="1932F09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66628"/>
    <w:multiLevelType w:val="hybridMultilevel"/>
    <w:tmpl w:val="745EAA50"/>
    <w:lvl w:ilvl="0" w:tplc="C90C7E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4A610B"/>
    <w:multiLevelType w:val="hybridMultilevel"/>
    <w:tmpl w:val="494E8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16"/>
    <w:multiLevelType w:val="hybridMultilevel"/>
    <w:tmpl w:val="2CC0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94285">
    <w:abstractNumId w:val="3"/>
  </w:num>
  <w:num w:numId="2" w16cid:durableId="2018068907">
    <w:abstractNumId w:val="1"/>
  </w:num>
  <w:num w:numId="3" w16cid:durableId="110172327">
    <w:abstractNumId w:val="9"/>
  </w:num>
  <w:num w:numId="4" w16cid:durableId="1785343169">
    <w:abstractNumId w:val="0"/>
  </w:num>
  <w:num w:numId="5" w16cid:durableId="1999460391">
    <w:abstractNumId w:val="5"/>
  </w:num>
  <w:num w:numId="6" w16cid:durableId="1717588103">
    <w:abstractNumId w:val="8"/>
  </w:num>
  <w:num w:numId="7" w16cid:durableId="1671106690">
    <w:abstractNumId w:val="4"/>
  </w:num>
  <w:num w:numId="8" w16cid:durableId="1325744902">
    <w:abstractNumId w:val="7"/>
  </w:num>
  <w:num w:numId="9" w16cid:durableId="596405683">
    <w:abstractNumId w:val="6"/>
  </w:num>
  <w:num w:numId="10" w16cid:durableId="9210597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Herndon">
    <w15:presenceInfo w15:providerId="Windows Live" w15:userId="7e06241713ea6f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93"/>
    <w:rsid w:val="00007511"/>
    <w:rsid w:val="00010419"/>
    <w:rsid w:val="000153BD"/>
    <w:rsid w:val="000316A3"/>
    <w:rsid w:val="00036227"/>
    <w:rsid w:val="00036246"/>
    <w:rsid w:val="00037D9A"/>
    <w:rsid w:val="00043C37"/>
    <w:rsid w:val="000461B0"/>
    <w:rsid w:val="00047B2B"/>
    <w:rsid w:val="00050A01"/>
    <w:rsid w:val="000554CB"/>
    <w:rsid w:val="00063BD5"/>
    <w:rsid w:val="000719F1"/>
    <w:rsid w:val="000837C7"/>
    <w:rsid w:val="00084E09"/>
    <w:rsid w:val="00085095"/>
    <w:rsid w:val="000878E5"/>
    <w:rsid w:val="000943A8"/>
    <w:rsid w:val="000A0614"/>
    <w:rsid w:val="000A106A"/>
    <w:rsid w:val="000B0B6D"/>
    <w:rsid w:val="000C153E"/>
    <w:rsid w:val="000C4516"/>
    <w:rsid w:val="000C4558"/>
    <w:rsid w:val="000C7252"/>
    <w:rsid w:val="000D5DE6"/>
    <w:rsid w:val="000E06B9"/>
    <w:rsid w:val="000F1469"/>
    <w:rsid w:val="000F4315"/>
    <w:rsid w:val="000F4A88"/>
    <w:rsid w:val="00101ED2"/>
    <w:rsid w:val="00106C3A"/>
    <w:rsid w:val="0012367C"/>
    <w:rsid w:val="0012596B"/>
    <w:rsid w:val="00133230"/>
    <w:rsid w:val="00135DF6"/>
    <w:rsid w:val="00135E22"/>
    <w:rsid w:val="00135FB7"/>
    <w:rsid w:val="00145436"/>
    <w:rsid w:val="00150120"/>
    <w:rsid w:val="0015174E"/>
    <w:rsid w:val="0016166A"/>
    <w:rsid w:val="00167F90"/>
    <w:rsid w:val="001768D4"/>
    <w:rsid w:val="00182916"/>
    <w:rsid w:val="00183EE2"/>
    <w:rsid w:val="0018522B"/>
    <w:rsid w:val="00186032"/>
    <w:rsid w:val="00195EDA"/>
    <w:rsid w:val="00197085"/>
    <w:rsid w:val="001A19E6"/>
    <w:rsid w:val="001A6D0A"/>
    <w:rsid w:val="001A6FCE"/>
    <w:rsid w:val="001B3E17"/>
    <w:rsid w:val="001C3605"/>
    <w:rsid w:val="001C79A1"/>
    <w:rsid w:val="001D5F25"/>
    <w:rsid w:val="001D7DE7"/>
    <w:rsid w:val="00202414"/>
    <w:rsid w:val="002073C2"/>
    <w:rsid w:val="00224E99"/>
    <w:rsid w:val="00225E38"/>
    <w:rsid w:val="0023034E"/>
    <w:rsid w:val="00236B5A"/>
    <w:rsid w:val="00243247"/>
    <w:rsid w:val="00244FD5"/>
    <w:rsid w:val="002637E9"/>
    <w:rsid w:val="002657BF"/>
    <w:rsid w:val="00265B16"/>
    <w:rsid w:val="002853D4"/>
    <w:rsid w:val="00285C62"/>
    <w:rsid w:val="002917DE"/>
    <w:rsid w:val="00293176"/>
    <w:rsid w:val="0029444B"/>
    <w:rsid w:val="002968BA"/>
    <w:rsid w:val="00296CFA"/>
    <w:rsid w:val="002A08B5"/>
    <w:rsid w:val="002A2223"/>
    <w:rsid w:val="002A2A6B"/>
    <w:rsid w:val="002A5650"/>
    <w:rsid w:val="002B0BD4"/>
    <w:rsid w:val="002B2164"/>
    <w:rsid w:val="002C0DF3"/>
    <w:rsid w:val="002C23F3"/>
    <w:rsid w:val="002C542B"/>
    <w:rsid w:val="002D6467"/>
    <w:rsid w:val="002D7EDD"/>
    <w:rsid w:val="002E1892"/>
    <w:rsid w:val="002E31A4"/>
    <w:rsid w:val="002E673D"/>
    <w:rsid w:val="002F4183"/>
    <w:rsid w:val="002F7B5C"/>
    <w:rsid w:val="00301FB8"/>
    <w:rsid w:val="00305A3C"/>
    <w:rsid w:val="003138F5"/>
    <w:rsid w:val="0031641D"/>
    <w:rsid w:val="003215C2"/>
    <w:rsid w:val="003266F2"/>
    <w:rsid w:val="00326CFA"/>
    <w:rsid w:val="00331C16"/>
    <w:rsid w:val="00332776"/>
    <w:rsid w:val="0033373C"/>
    <w:rsid w:val="003343FB"/>
    <w:rsid w:val="00336418"/>
    <w:rsid w:val="00337038"/>
    <w:rsid w:val="00342F02"/>
    <w:rsid w:val="00343A04"/>
    <w:rsid w:val="00346293"/>
    <w:rsid w:val="00346D43"/>
    <w:rsid w:val="00355B78"/>
    <w:rsid w:val="00355E66"/>
    <w:rsid w:val="00360270"/>
    <w:rsid w:val="00362E65"/>
    <w:rsid w:val="00373489"/>
    <w:rsid w:val="0039120A"/>
    <w:rsid w:val="003970CB"/>
    <w:rsid w:val="003A2BE4"/>
    <w:rsid w:val="003A71CA"/>
    <w:rsid w:val="003C0800"/>
    <w:rsid w:val="003C2296"/>
    <w:rsid w:val="003D066F"/>
    <w:rsid w:val="003D6910"/>
    <w:rsid w:val="003D6E09"/>
    <w:rsid w:val="003E31B8"/>
    <w:rsid w:val="003E4111"/>
    <w:rsid w:val="003E7F47"/>
    <w:rsid w:val="003F2908"/>
    <w:rsid w:val="003F3D2E"/>
    <w:rsid w:val="00402735"/>
    <w:rsid w:val="00402946"/>
    <w:rsid w:val="004031F6"/>
    <w:rsid w:val="00404151"/>
    <w:rsid w:val="004065D0"/>
    <w:rsid w:val="0041119C"/>
    <w:rsid w:val="00422162"/>
    <w:rsid w:val="00422CE0"/>
    <w:rsid w:val="004416E5"/>
    <w:rsid w:val="00455B75"/>
    <w:rsid w:val="00457101"/>
    <w:rsid w:val="004606E1"/>
    <w:rsid w:val="00462E7C"/>
    <w:rsid w:val="004636C5"/>
    <w:rsid w:val="00465294"/>
    <w:rsid w:val="00466155"/>
    <w:rsid w:val="0047680B"/>
    <w:rsid w:val="00480943"/>
    <w:rsid w:val="00490C1E"/>
    <w:rsid w:val="004A05D5"/>
    <w:rsid w:val="004A1332"/>
    <w:rsid w:val="004A6038"/>
    <w:rsid w:val="004A725B"/>
    <w:rsid w:val="004B14E0"/>
    <w:rsid w:val="004B7EC8"/>
    <w:rsid w:val="004C12D0"/>
    <w:rsid w:val="004C4B4C"/>
    <w:rsid w:val="004D4944"/>
    <w:rsid w:val="004E2E26"/>
    <w:rsid w:val="004E31C3"/>
    <w:rsid w:val="004E3CCC"/>
    <w:rsid w:val="00502B3E"/>
    <w:rsid w:val="00505484"/>
    <w:rsid w:val="00507DCE"/>
    <w:rsid w:val="00511764"/>
    <w:rsid w:val="005143A3"/>
    <w:rsid w:val="005155DA"/>
    <w:rsid w:val="00531763"/>
    <w:rsid w:val="00544834"/>
    <w:rsid w:val="00545DDE"/>
    <w:rsid w:val="00562DF8"/>
    <w:rsid w:val="005855B8"/>
    <w:rsid w:val="00585933"/>
    <w:rsid w:val="00596592"/>
    <w:rsid w:val="005A74B9"/>
    <w:rsid w:val="005B457F"/>
    <w:rsid w:val="005C213C"/>
    <w:rsid w:val="005C656A"/>
    <w:rsid w:val="005D18E2"/>
    <w:rsid w:val="005D6F10"/>
    <w:rsid w:val="005E20FA"/>
    <w:rsid w:val="005E22AF"/>
    <w:rsid w:val="005E313E"/>
    <w:rsid w:val="005F494C"/>
    <w:rsid w:val="005F4D82"/>
    <w:rsid w:val="0061231A"/>
    <w:rsid w:val="00612B51"/>
    <w:rsid w:val="006175CF"/>
    <w:rsid w:val="00621BDB"/>
    <w:rsid w:val="0062665D"/>
    <w:rsid w:val="006433DF"/>
    <w:rsid w:val="00643BB9"/>
    <w:rsid w:val="00647DB7"/>
    <w:rsid w:val="00651BED"/>
    <w:rsid w:val="00651DC9"/>
    <w:rsid w:val="00653FCA"/>
    <w:rsid w:val="00656AAF"/>
    <w:rsid w:val="00661570"/>
    <w:rsid w:val="006641A2"/>
    <w:rsid w:val="006651A2"/>
    <w:rsid w:val="006667AB"/>
    <w:rsid w:val="006673A4"/>
    <w:rsid w:val="006725DD"/>
    <w:rsid w:val="006806AE"/>
    <w:rsid w:val="00680F4B"/>
    <w:rsid w:val="0068148F"/>
    <w:rsid w:val="006902BE"/>
    <w:rsid w:val="00690CB6"/>
    <w:rsid w:val="00693C4B"/>
    <w:rsid w:val="00697E86"/>
    <w:rsid w:val="006A0318"/>
    <w:rsid w:val="006A12DB"/>
    <w:rsid w:val="006A3D55"/>
    <w:rsid w:val="006A48E0"/>
    <w:rsid w:val="006B3D2C"/>
    <w:rsid w:val="006B5DC8"/>
    <w:rsid w:val="006C08E2"/>
    <w:rsid w:val="006C3750"/>
    <w:rsid w:val="006C6C39"/>
    <w:rsid w:val="006C7E50"/>
    <w:rsid w:val="006E0622"/>
    <w:rsid w:val="006E4D51"/>
    <w:rsid w:val="006E557A"/>
    <w:rsid w:val="006E78FD"/>
    <w:rsid w:val="006E79D1"/>
    <w:rsid w:val="006F1326"/>
    <w:rsid w:val="006F16B7"/>
    <w:rsid w:val="006F61CF"/>
    <w:rsid w:val="007007D9"/>
    <w:rsid w:val="00702492"/>
    <w:rsid w:val="00703D9F"/>
    <w:rsid w:val="007060F3"/>
    <w:rsid w:val="00723D20"/>
    <w:rsid w:val="00725D66"/>
    <w:rsid w:val="00731A9F"/>
    <w:rsid w:val="00733B39"/>
    <w:rsid w:val="00735055"/>
    <w:rsid w:val="00735B92"/>
    <w:rsid w:val="00744376"/>
    <w:rsid w:val="00745561"/>
    <w:rsid w:val="00747074"/>
    <w:rsid w:val="00747504"/>
    <w:rsid w:val="007504B0"/>
    <w:rsid w:val="00751F30"/>
    <w:rsid w:val="007634CD"/>
    <w:rsid w:val="0076495B"/>
    <w:rsid w:val="00764FCB"/>
    <w:rsid w:val="00765029"/>
    <w:rsid w:val="007667B0"/>
    <w:rsid w:val="00770A30"/>
    <w:rsid w:val="00780D71"/>
    <w:rsid w:val="007846CC"/>
    <w:rsid w:val="00787E4A"/>
    <w:rsid w:val="00793D35"/>
    <w:rsid w:val="00796939"/>
    <w:rsid w:val="00796C59"/>
    <w:rsid w:val="007977EF"/>
    <w:rsid w:val="007A10E9"/>
    <w:rsid w:val="007B76C6"/>
    <w:rsid w:val="007D2ACD"/>
    <w:rsid w:val="007E0077"/>
    <w:rsid w:val="007E02E6"/>
    <w:rsid w:val="007E0B3A"/>
    <w:rsid w:val="007E7860"/>
    <w:rsid w:val="007F19A9"/>
    <w:rsid w:val="00802354"/>
    <w:rsid w:val="00811AD5"/>
    <w:rsid w:val="00811BB5"/>
    <w:rsid w:val="008211EE"/>
    <w:rsid w:val="008218E5"/>
    <w:rsid w:val="00827E71"/>
    <w:rsid w:val="00844564"/>
    <w:rsid w:val="00845DF6"/>
    <w:rsid w:val="00854D4C"/>
    <w:rsid w:val="00856780"/>
    <w:rsid w:val="008573CD"/>
    <w:rsid w:val="00857594"/>
    <w:rsid w:val="008577EF"/>
    <w:rsid w:val="008643DD"/>
    <w:rsid w:val="0086716F"/>
    <w:rsid w:val="00873E06"/>
    <w:rsid w:val="00883A40"/>
    <w:rsid w:val="00885516"/>
    <w:rsid w:val="008A1FCE"/>
    <w:rsid w:val="008A39B4"/>
    <w:rsid w:val="008A5E70"/>
    <w:rsid w:val="008A6183"/>
    <w:rsid w:val="008B2BE5"/>
    <w:rsid w:val="008C0094"/>
    <w:rsid w:val="008C43F2"/>
    <w:rsid w:val="008C57F9"/>
    <w:rsid w:val="008D5862"/>
    <w:rsid w:val="008E0DCF"/>
    <w:rsid w:val="008E3BC3"/>
    <w:rsid w:val="008E57B1"/>
    <w:rsid w:val="008E7797"/>
    <w:rsid w:val="008F11E3"/>
    <w:rsid w:val="008F146D"/>
    <w:rsid w:val="008F1D33"/>
    <w:rsid w:val="008F229D"/>
    <w:rsid w:val="008F26C2"/>
    <w:rsid w:val="008F2DA4"/>
    <w:rsid w:val="00902CDC"/>
    <w:rsid w:val="00903DA2"/>
    <w:rsid w:val="00904482"/>
    <w:rsid w:val="00910D3E"/>
    <w:rsid w:val="00913D87"/>
    <w:rsid w:val="00915266"/>
    <w:rsid w:val="009164D1"/>
    <w:rsid w:val="00917D6F"/>
    <w:rsid w:val="00920987"/>
    <w:rsid w:val="00923CD6"/>
    <w:rsid w:val="00925B18"/>
    <w:rsid w:val="00930CC7"/>
    <w:rsid w:val="00933DB9"/>
    <w:rsid w:val="00936971"/>
    <w:rsid w:val="0094486C"/>
    <w:rsid w:val="00946513"/>
    <w:rsid w:val="00950C4F"/>
    <w:rsid w:val="00952640"/>
    <w:rsid w:val="009600D2"/>
    <w:rsid w:val="009616D0"/>
    <w:rsid w:val="009640B9"/>
    <w:rsid w:val="009702AC"/>
    <w:rsid w:val="00971E0B"/>
    <w:rsid w:val="00977577"/>
    <w:rsid w:val="009831F5"/>
    <w:rsid w:val="009856B4"/>
    <w:rsid w:val="0098672F"/>
    <w:rsid w:val="00986E88"/>
    <w:rsid w:val="009956A0"/>
    <w:rsid w:val="00996E54"/>
    <w:rsid w:val="009A1769"/>
    <w:rsid w:val="009B3F22"/>
    <w:rsid w:val="009B42E2"/>
    <w:rsid w:val="009B4683"/>
    <w:rsid w:val="009B6A78"/>
    <w:rsid w:val="009B72DF"/>
    <w:rsid w:val="009C336E"/>
    <w:rsid w:val="009C405A"/>
    <w:rsid w:val="009C6E37"/>
    <w:rsid w:val="009C7159"/>
    <w:rsid w:val="009C7465"/>
    <w:rsid w:val="009C7910"/>
    <w:rsid w:val="009D2728"/>
    <w:rsid w:val="009E1D07"/>
    <w:rsid w:val="009F4C55"/>
    <w:rsid w:val="00A01E5B"/>
    <w:rsid w:val="00A0277C"/>
    <w:rsid w:val="00A06195"/>
    <w:rsid w:val="00A107EE"/>
    <w:rsid w:val="00A11021"/>
    <w:rsid w:val="00A11D8A"/>
    <w:rsid w:val="00A13421"/>
    <w:rsid w:val="00A1451F"/>
    <w:rsid w:val="00A16C6A"/>
    <w:rsid w:val="00A25DB5"/>
    <w:rsid w:val="00A26606"/>
    <w:rsid w:val="00A26727"/>
    <w:rsid w:val="00A314FC"/>
    <w:rsid w:val="00A43C4C"/>
    <w:rsid w:val="00A441B0"/>
    <w:rsid w:val="00A441D8"/>
    <w:rsid w:val="00A50977"/>
    <w:rsid w:val="00A60459"/>
    <w:rsid w:val="00A7096B"/>
    <w:rsid w:val="00A70C1A"/>
    <w:rsid w:val="00A72AA8"/>
    <w:rsid w:val="00A7333E"/>
    <w:rsid w:val="00A7783E"/>
    <w:rsid w:val="00A81F07"/>
    <w:rsid w:val="00A82A80"/>
    <w:rsid w:val="00A85EFC"/>
    <w:rsid w:val="00A927C4"/>
    <w:rsid w:val="00AA10AB"/>
    <w:rsid w:val="00AA7059"/>
    <w:rsid w:val="00AB57F4"/>
    <w:rsid w:val="00AB7D6C"/>
    <w:rsid w:val="00AC60EE"/>
    <w:rsid w:val="00AC7362"/>
    <w:rsid w:val="00AD729D"/>
    <w:rsid w:val="00AD7541"/>
    <w:rsid w:val="00AE6EA7"/>
    <w:rsid w:val="00AF2E2D"/>
    <w:rsid w:val="00AF6414"/>
    <w:rsid w:val="00B00288"/>
    <w:rsid w:val="00B12638"/>
    <w:rsid w:val="00B23A80"/>
    <w:rsid w:val="00B2443C"/>
    <w:rsid w:val="00B32013"/>
    <w:rsid w:val="00B46634"/>
    <w:rsid w:val="00B471CA"/>
    <w:rsid w:val="00B52FEB"/>
    <w:rsid w:val="00B570E3"/>
    <w:rsid w:val="00B63AFE"/>
    <w:rsid w:val="00B72644"/>
    <w:rsid w:val="00B73643"/>
    <w:rsid w:val="00B8018E"/>
    <w:rsid w:val="00B81EBC"/>
    <w:rsid w:val="00B82D05"/>
    <w:rsid w:val="00BA313F"/>
    <w:rsid w:val="00BA45A9"/>
    <w:rsid w:val="00BA5D89"/>
    <w:rsid w:val="00BA796D"/>
    <w:rsid w:val="00BB695F"/>
    <w:rsid w:val="00BB6CA6"/>
    <w:rsid w:val="00BC02F5"/>
    <w:rsid w:val="00BC251A"/>
    <w:rsid w:val="00BC45FA"/>
    <w:rsid w:val="00BC4843"/>
    <w:rsid w:val="00BD16C5"/>
    <w:rsid w:val="00BD18B5"/>
    <w:rsid w:val="00BD1978"/>
    <w:rsid w:val="00BD3351"/>
    <w:rsid w:val="00BD55CE"/>
    <w:rsid w:val="00BD5EA1"/>
    <w:rsid w:val="00BD5F40"/>
    <w:rsid w:val="00BD734A"/>
    <w:rsid w:val="00BE2CF3"/>
    <w:rsid w:val="00BE41A6"/>
    <w:rsid w:val="00BE44AA"/>
    <w:rsid w:val="00BE727C"/>
    <w:rsid w:val="00BF0E89"/>
    <w:rsid w:val="00BF1E08"/>
    <w:rsid w:val="00BF2142"/>
    <w:rsid w:val="00BF2C27"/>
    <w:rsid w:val="00BF50FA"/>
    <w:rsid w:val="00C00390"/>
    <w:rsid w:val="00C07FFA"/>
    <w:rsid w:val="00C21F6A"/>
    <w:rsid w:val="00C26FBE"/>
    <w:rsid w:val="00C364E7"/>
    <w:rsid w:val="00C414BA"/>
    <w:rsid w:val="00C46958"/>
    <w:rsid w:val="00C57569"/>
    <w:rsid w:val="00C65E39"/>
    <w:rsid w:val="00C673AD"/>
    <w:rsid w:val="00C70D95"/>
    <w:rsid w:val="00C73792"/>
    <w:rsid w:val="00C744EC"/>
    <w:rsid w:val="00C74A17"/>
    <w:rsid w:val="00C83001"/>
    <w:rsid w:val="00C83DA5"/>
    <w:rsid w:val="00C84137"/>
    <w:rsid w:val="00C84AD0"/>
    <w:rsid w:val="00C855AC"/>
    <w:rsid w:val="00C86507"/>
    <w:rsid w:val="00C86E6E"/>
    <w:rsid w:val="00C90C4C"/>
    <w:rsid w:val="00C92AD4"/>
    <w:rsid w:val="00C94BC4"/>
    <w:rsid w:val="00CA15CA"/>
    <w:rsid w:val="00CA4083"/>
    <w:rsid w:val="00CA7D02"/>
    <w:rsid w:val="00CB0264"/>
    <w:rsid w:val="00CB0297"/>
    <w:rsid w:val="00CB1DE2"/>
    <w:rsid w:val="00CB4B1F"/>
    <w:rsid w:val="00CC07CC"/>
    <w:rsid w:val="00CC4418"/>
    <w:rsid w:val="00CC45EF"/>
    <w:rsid w:val="00CD071B"/>
    <w:rsid w:val="00CD07DD"/>
    <w:rsid w:val="00CD3647"/>
    <w:rsid w:val="00CD6988"/>
    <w:rsid w:val="00CE1D11"/>
    <w:rsid w:val="00CF5718"/>
    <w:rsid w:val="00D11E33"/>
    <w:rsid w:val="00D13CFA"/>
    <w:rsid w:val="00D14A1E"/>
    <w:rsid w:val="00D15ACC"/>
    <w:rsid w:val="00D15E56"/>
    <w:rsid w:val="00D175D9"/>
    <w:rsid w:val="00D2264F"/>
    <w:rsid w:val="00D250C5"/>
    <w:rsid w:val="00D31624"/>
    <w:rsid w:val="00D33734"/>
    <w:rsid w:val="00D3744D"/>
    <w:rsid w:val="00D40D53"/>
    <w:rsid w:val="00D44C81"/>
    <w:rsid w:val="00D462EC"/>
    <w:rsid w:val="00D50F49"/>
    <w:rsid w:val="00D609E0"/>
    <w:rsid w:val="00D67C20"/>
    <w:rsid w:val="00D7407E"/>
    <w:rsid w:val="00D76E2B"/>
    <w:rsid w:val="00D840B6"/>
    <w:rsid w:val="00D85931"/>
    <w:rsid w:val="00D90B3C"/>
    <w:rsid w:val="00D92623"/>
    <w:rsid w:val="00D94774"/>
    <w:rsid w:val="00D96248"/>
    <w:rsid w:val="00D9778E"/>
    <w:rsid w:val="00DA0DCE"/>
    <w:rsid w:val="00DA24B1"/>
    <w:rsid w:val="00DB123D"/>
    <w:rsid w:val="00DB266F"/>
    <w:rsid w:val="00DB4754"/>
    <w:rsid w:val="00DB4C38"/>
    <w:rsid w:val="00DC6913"/>
    <w:rsid w:val="00DC7318"/>
    <w:rsid w:val="00DF1675"/>
    <w:rsid w:val="00DF27C8"/>
    <w:rsid w:val="00DF3BEC"/>
    <w:rsid w:val="00E1330C"/>
    <w:rsid w:val="00E1415C"/>
    <w:rsid w:val="00E2425F"/>
    <w:rsid w:val="00E311F6"/>
    <w:rsid w:val="00E3278D"/>
    <w:rsid w:val="00E34B7A"/>
    <w:rsid w:val="00E35B93"/>
    <w:rsid w:val="00E404FE"/>
    <w:rsid w:val="00E42F49"/>
    <w:rsid w:val="00E479F4"/>
    <w:rsid w:val="00E548F0"/>
    <w:rsid w:val="00E55702"/>
    <w:rsid w:val="00E70C4C"/>
    <w:rsid w:val="00E73245"/>
    <w:rsid w:val="00E7594E"/>
    <w:rsid w:val="00E768C8"/>
    <w:rsid w:val="00E8418E"/>
    <w:rsid w:val="00E84AA8"/>
    <w:rsid w:val="00E84DD9"/>
    <w:rsid w:val="00E86B4D"/>
    <w:rsid w:val="00EA4181"/>
    <w:rsid w:val="00EB24ED"/>
    <w:rsid w:val="00EB7123"/>
    <w:rsid w:val="00EC7ADF"/>
    <w:rsid w:val="00ED0AC4"/>
    <w:rsid w:val="00ED122C"/>
    <w:rsid w:val="00ED260A"/>
    <w:rsid w:val="00ED4987"/>
    <w:rsid w:val="00ED67BE"/>
    <w:rsid w:val="00EE7FFD"/>
    <w:rsid w:val="00EF1159"/>
    <w:rsid w:val="00EF1DDD"/>
    <w:rsid w:val="00EF2D82"/>
    <w:rsid w:val="00EF39A6"/>
    <w:rsid w:val="00EF3C2E"/>
    <w:rsid w:val="00EF526F"/>
    <w:rsid w:val="00F0232A"/>
    <w:rsid w:val="00F0278B"/>
    <w:rsid w:val="00F04B3B"/>
    <w:rsid w:val="00F063AA"/>
    <w:rsid w:val="00F0791F"/>
    <w:rsid w:val="00F07B4B"/>
    <w:rsid w:val="00F15D11"/>
    <w:rsid w:val="00F16350"/>
    <w:rsid w:val="00F20CA4"/>
    <w:rsid w:val="00F24BBB"/>
    <w:rsid w:val="00F25813"/>
    <w:rsid w:val="00F321F3"/>
    <w:rsid w:val="00F3262E"/>
    <w:rsid w:val="00F35825"/>
    <w:rsid w:val="00F40587"/>
    <w:rsid w:val="00F42221"/>
    <w:rsid w:val="00F423CC"/>
    <w:rsid w:val="00F43730"/>
    <w:rsid w:val="00F451FC"/>
    <w:rsid w:val="00F52217"/>
    <w:rsid w:val="00F524FE"/>
    <w:rsid w:val="00F528EB"/>
    <w:rsid w:val="00F53A6E"/>
    <w:rsid w:val="00F61146"/>
    <w:rsid w:val="00F625E4"/>
    <w:rsid w:val="00F650EA"/>
    <w:rsid w:val="00F67A25"/>
    <w:rsid w:val="00F812BD"/>
    <w:rsid w:val="00F8247B"/>
    <w:rsid w:val="00F905E1"/>
    <w:rsid w:val="00F94B47"/>
    <w:rsid w:val="00FA5952"/>
    <w:rsid w:val="00FC37AE"/>
    <w:rsid w:val="00FD030B"/>
    <w:rsid w:val="00FD0B00"/>
    <w:rsid w:val="00FD499F"/>
    <w:rsid w:val="00FD7378"/>
    <w:rsid w:val="00FE5AC8"/>
    <w:rsid w:val="00FF0248"/>
    <w:rsid w:val="00FF6930"/>
    <w:rsid w:val="00FF7188"/>
    <w:rsid w:val="62A09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D31C"/>
  <w15:docId w15:val="{FB8276B2-F623-4C63-BE61-F3214D1B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2E"/>
  </w:style>
  <w:style w:type="paragraph" w:styleId="Heading1">
    <w:name w:val="heading 1"/>
    <w:basedOn w:val="Normal"/>
    <w:next w:val="Normal"/>
    <w:link w:val="Heading1Char"/>
    <w:uiPriority w:val="9"/>
    <w:qFormat/>
    <w:rsid w:val="002E18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07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18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B93"/>
    <w:rPr>
      <w:rFonts w:ascii="Tahoma" w:hAnsi="Tahoma" w:cs="Tahoma"/>
      <w:sz w:val="16"/>
      <w:szCs w:val="16"/>
    </w:rPr>
  </w:style>
  <w:style w:type="paragraph" w:customStyle="1" w:styleId="Default">
    <w:name w:val="Default"/>
    <w:rsid w:val="00E35B9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3278D"/>
    <w:pPr>
      <w:ind w:left="720"/>
      <w:contextualSpacing/>
    </w:pPr>
  </w:style>
  <w:style w:type="character" w:styleId="Hyperlink">
    <w:name w:val="Hyperlink"/>
    <w:basedOn w:val="DefaultParagraphFont"/>
    <w:uiPriority w:val="99"/>
    <w:unhideWhenUsed/>
    <w:rsid w:val="00301FB8"/>
    <w:rPr>
      <w:color w:val="0000FF"/>
      <w:u w:val="single"/>
    </w:rPr>
  </w:style>
  <w:style w:type="paragraph" w:styleId="Header">
    <w:name w:val="header"/>
    <w:basedOn w:val="Normal"/>
    <w:link w:val="HeaderChar"/>
    <w:uiPriority w:val="99"/>
    <w:unhideWhenUsed/>
    <w:rsid w:val="00F62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5E4"/>
  </w:style>
  <w:style w:type="paragraph" w:styleId="Footer">
    <w:name w:val="footer"/>
    <w:basedOn w:val="Normal"/>
    <w:link w:val="FooterChar"/>
    <w:uiPriority w:val="99"/>
    <w:unhideWhenUsed/>
    <w:rsid w:val="00F62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5E4"/>
  </w:style>
  <w:style w:type="table" w:styleId="TableGrid">
    <w:name w:val="Table Grid"/>
    <w:basedOn w:val="TableNormal"/>
    <w:uiPriority w:val="59"/>
    <w:rsid w:val="0085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7465"/>
    <w:pPr>
      <w:spacing w:after="0" w:line="240" w:lineRule="auto"/>
    </w:pPr>
  </w:style>
  <w:style w:type="paragraph" w:styleId="CommentText">
    <w:name w:val="annotation text"/>
    <w:basedOn w:val="Normal"/>
    <w:link w:val="CommentTextChar"/>
    <w:uiPriority w:val="99"/>
    <w:unhideWhenUsed/>
    <w:rsid w:val="000878E5"/>
    <w:pPr>
      <w:spacing w:line="240" w:lineRule="auto"/>
    </w:pPr>
    <w:rPr>
      <w:sz w:val="20"/>
      <w:szCs w:val="20"/>
    </w:rPr>
  </w:style>
  <w:style w:type="character" w:customStyle="1" w:styleId="CommentTextChar">
    <w:name w:val="Comment Text Char"/>
    <w:basedOn w:val="DefaultParagraphFont"/>
    <w:link w:val="CommentText"/>
    <w:uiPriority w:val="99"/>
    <w:rsid w:val="000878E5"/>
    <w:rPr>
      <w:sz w:val="20"/>
      <w:szCs w:val="20"/>
    </w:rPr>
  </w:style>
  <w:style w:type="paragraph" w:styleId="CommentSubject">
    <w:name w:val="annotation subject"/>
    <w:basedOn w:val="CommentText"/>
    <w:next w:val="CommentText"/>
    <w:link w:val="CommentSubjectChar"/>
    <w:uiPriority w:val="99"/>
    <w:semiHidden/>
    <w:unhideWhenUsed/>
    <w:rsid w:val="000878E5"/>
    <w:pPr>
      <w:spacing w:line="276" w:lineRule="auto"/>
    </w:pPr>
    <w:rPr>
      <w:rFonts w:ascii="Calibri" w:eastAsia="Calibri" w:hAnsi="Calibri" w:cs="Times New Roman"/>
      <w:b/>
      <w:bCs/>
      <w:lang w:val="x-none" w:eastAsia="x-none"/>
    </w:rPr>
  </w:style>
  <w:style w:type="character" w:customStyle="1" w:styleId="CommentSubjectChar">
    <w:name w:val="Comment Subject Char"/>
    <w:basedOn w:val="CommentTextChar"/>
    <w:link w:val="CommentSubject"/>
    <w:uiPriority w:val="99"/>
    <w:semiHidden/>
    <w:rsid w:val="000878E5"/>
    <w:rPr>
      <w:rFonts w:ascii="Calibri" w:eastAsia="Calibri" w:hAnsi="Calibri" w:cs="Times New Roman"/>
      <w:b/>
      <w:bCs/>
      <w:sz w:val="20"/>
      <w:szCs w:val="20"/>
      <w:lang w:val="x-none" w:eastAsia="x-none"/>
    </w:rPr>
  </w:style>
  <w:style w:type="character" w:styleId="UnresolvedMention">
    <w:name w:val="Unresolved Mention"/>
    <w:basedOn w:val="DefaultParagraphFont"/>
    <w:uiPriority w:val="99"/>
    <w:semiHidden/>
    <w:unhideWhenUsed/>
    <w:rsid w:val="00A72AA8"/>
    <w:rPr>
      <w:color w:val="605E5C"/>
      <w:shd w:val="clear" w:color="auto" w:fill="E1DFDD"/>
    </w:rPr>
  </w:style>
  <w:style w:type="paragraph" w:styleId="Revision">
    <w:name w:val="Revision"/>
    <w:hidden/>
    <w:uiPriority w:val="99"/>
    <w:semiHidden/>
    <w:rsid w:val="002C23F3"/>
    <w:pPr>
      <w:spacing w:after="0" w:line="240" w:lineRule="auto"/>
    </w:pPr>
  </w:style>
  <w:style w:type="character" w:styleId="FollowedHyperlink">
    <w:name w:val="FollowedHyperlink"/>
    <w:basedOn w:val="DefaultParagraphFont"/>
    <w:uiPriority w:val="99"/>
    <w:semiHidden/>
    <w:unhideWhenUsed/>
    <w:rsid w:val="002F4183"/>
    <w:rPr>
      <w:color w:val="800080" w:themeColor="followedHyperlink"/>
      <w:u w:val="single"/>
    </w:rPr>
  </w:style>
  <w:style w:type="character" w:customStyle="1" w:styleId="Heading2Char">
    <w:name w:val="Heading 2 Char"/>
    <w:basedOn w:val="DefaultParagraphFont"/>
    <w:link w:val="Heading2"/>
    <w:uiPriority w:val="9"/>
    <w:rsid w:val="00CD071B"/>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CD07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071B"/>
    <w:rPr>
      <w:b/>
      <w:bCs/>
    </w:rPr>
  </w:style>
  <w:style w:type="paragraph" w:styleId="HTMLAddress">
    <w:name w:val="HTML Address"/>
    <w:basedOn w:val="Normal"/>
    <w:link w:val="HTMLAddressChar"/>
    <w:uiPriority w:val="99"/>
    <w:semiHidden/>
    <w:unhideWhenUsed/>
    <w:rsid w:val="00CD071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D071B"/>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A85EFC"/>
    <w:rPr>
      <w:sz w:val="16"/>
      <w:szCs w:val="16"/>
    </w:rPr>
  </w:style>
  <w:style w:type="character" w:customStyle="1" w:styleId="Heading1Char">
    <w:name w:val="Heading 1 Char"/>
    <w:basedOn w:val="DefaultParagraphFont"/>
    <w:link w:val="Heading1"/>
    <w:uiPriority w:val="9"/>
    <w:rsid w:val="002E189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E189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739">
      <w:bodyDiv w:val="1"/>
      <w:marLeft w:val="0"/>
      <w:marRight w:val="0"/>
      <w:marTop w:val="0"/>
      <w:marBottom w:val="0"/>
      <w:divBdr>
        <w:top w:val="none" w:sz="0" w:space="0" w:color="auto"/>
        <w:left w:val="none" w:sz="0" w:space="0" w:color="auto"/>
        <w:bottom w:val="none" w:sz="0" w:space="0" w:color="auto"/>
        <w:right w:val="none" w:sz="0" w:space="0" w:color="auto"/>
      </w:divBdr>
      <w:divsChild>
        <w:div w:id="18243054">
          <w:marLeft w:val="0"/>
          <w:marRight w:val="0"/>
          <w:marTop w:val="0"/>
          <w:marBottom w:val="180"/>
          <w:divBdr>
            <w:top w:val="none" w:sz="0" w:space="0" w:color="auto"/>
            <w:left w:val="none" w:sz="0" w:space="0" w:color="auto"/>
            <w:bottom w:val="none" w:sz="0" w:space="0" w:color="auto"/>
            <w:right w:val="none" w:sz="0" w:space="0" w:color="auto"/>
          </w:divBdr>
        </w:div>
        <w:div w:id="411925885">
          <w:marLeft w:val="0"/>
          <w:marRight w:val="0"/>
          <w:marTop w:val="0"/>
          <w:marBottom w:val="180"/>
          <w:divBdr>
            <w:top w:val="none" w:sz="0" w:space="0" w:color="auto"/>
            <w:left w:val="none" w:sz="0" w:space="0" w:color="auto"/>
            <w:bottom w:val="none" w:sz="0" w:space="0" w:color="auto"/>
            <w:right w:val="none" w:sz="0" w:space="0" w:color="auto"/>
          </w:divBdr>
        </w:div>
        <w:div w:id="1264191939">
          <w:marLeft w:val="0"/>
          <w:marRight w:val="0"/>
          <w:marTop w:val="0"/>
          <w:marBottom w:val="180"/>
          <w:divBdr>
            <w:top w:val="none" w:sz="0" w:space="0" w:color="auto"/>
            <w:left w:val="none" w:sz="0" w:space="0" w:color="auto"/>
            <w:bottom w:val="none" w:sz="0" w:space="0" w:color="auto"/>
            <w:right w:val="none" w:sz="0" w:space="0" w:color="auto"/>
          </w:divBdr>
        </w:div>
      </w:divsChild>
    </w:div>
    <w:div w:id="46689883">
      <w:bodyDiv w:val="1"/>
      <w:marLeft w:val="0"/>
      <w:marRight w:val="0"/>
      <w:marTop w:val="0"/>
      <w:marBottom w:val="0"/>
      <w:divBdr>
        <w:top w:val="none" w:sz="0" w:space="0" w:color="auto"/>
        <w:left w:val="none" w:sz="0" w:space="0" w:color="auto"/>
        <w:bottom w:val="none" w:sz="0" w:space="0" w:color="auto"/>
        <w:right w:val="none" w:sz="0" w:space="0" w:color="auto"/>
      </w:divBdr>
    </w:div>
    <w:div w:id="49573313">
      <w:bodyDiv w:val="1"/>
      <w:marLeft w:val="0"/>
      <w:marRight w:val="0"/>
      <w:marTop w:val="0"/>
      <w:marBottom w:val="0"/>
      <w:divBdr>
        <w:top w:val="none" w:sz="0" w:space="0" w:color="auto"/>
        <w:left w:val="none" w:sz="0" w:space="0" w:color="auto"/>
        <w:bottom w:val="none" w:sz="0" w:space="0" w:color="auto"/>
        <w:right w:val="none" w:sz="0" w:space="0" w:color="auto"/>
      </w:divBdr>
    </w:div>
    <w:div w:id="64882002">
      <w:bodyDiv w:val="1"/>
      <w:marLeft w:val="0"/>
      <w:marRight w:val="0"/>
      <w:marTop w:val="0"/>
      <w:marBottom w:val="0"/>
      <w:divBdr>
        <w:top w:val="none" w:sz="0" w:space="0" w:color="auto"/>
        <w:left w:val="none" w:sz="0" w:space="0" w:color="auto"/>
        <w:bottom w:val="none" w:sz="0" w:space="0" w:color="auto"/>
        <w:right w:val="none" w:sz="0" w:space="0" w:color="auto"/>
      </w:divBdr>
    </w:div>
    <w:div w:id="89159644">
      <w:bodyDiv w:val="1"/>
      <w:marLeft w:val="0"/>
      <w:marRight w:val="0"/>
      <w:marTop w:val="0"/>
      <w:marBottom w:val="0"/>
      <w:divBdr>
        <w:top w:val="none" w:sz="0" w:space="0" w:color="auto"/>
        <w:left w:val="none" w:sz="0" w:space="0" w:color="auto"/>
        <w:bottom w:val="none" w:sz="0" w:space="0" w:color="auto"/>
        <w:right w:val="none" w:sz="0" w:space="0" w:color="auto"/>
      </w:divBdr>
    </w:div>
    <w:div w:id="146552977">
      <w:bodyDiv w:val="1"/>
      <w:marLeft w:val="0"/>
      <w:marRight w:val="0"/>
      <w:marTop w:val="0"/>
      <w:marBottom w:val="0"/>
      <w:divBdr>
        <w:top w:val="none" w:sz="0" w:space="0" w:color="auto"/>
        <w:left w:val="none" w:sz="0" w:space="0" w:color="auto"/>
        <w:bottom w:val="none" w:sz="0" w:space="0" w:color="auto"/>
        <w:right w:val="none" w:sz="0" w:space="0" w:color="auto"/>
      </w:divBdr>
    </w:div>
    <w:div w:id="186338858">
      <w:bodyDiv w:val="1"/>
      <w:marLeft w:val="0"/>
      <w:marRight w:val="0"/>
      <w:marTop w:val="0"/>
      <w:marBottom w:val="0"/>
      <w:divBdr>
        <w:top w:val="none" w:sz="0" w:space="0" w:color="auto"/>
        <w:left w:val="none" w:sz="0" w:space="0" w:color="auto"/>
        <w:bottom w:val="none" w:sz="0" w:space="0" w:color="auto"/>
        <w:right w:val="none" w:sz="0" w:space="0" w:color="auto"/>
      </w:divBdr>
    </w:div>
    <w:div w:id="195236060">
      <w:bodyDiv w:val="1"/>
      <w:marLeft w:val="0"/>
      <w:marRight w:val="0"/>
      <w:marTop w:val="0"/>
      <w:marBottom w:val="0"/>
      <w:divBdr>
        <w:top w:val="none" w:sz="0" w:space="0" w:color="auto"/>
        <w:left w:val="none" w:sz="0" w:space="0" w:color="auto"/>
        <w:bottom w:val="none" w:sz="0" w:space="0" w:color="auto"/>
        <w:right w:val="none" w:sz="0" w:space="0" w:color="auto"/>
      </w:divBdr>
    </w:div>
    <w:div w:id="204021969">
      <w:bodyDiv w:val="1"/>
      <w:marLeft w:val="0"/>
      <w:marRight w:val="0"/>
      <w:marTop w:val="0"/>
      <w:marBottom w:val="0"/>
      <w:divBdr>
        <w:top w:val="none" w:sz="0" w:space="0" w:color="auto"/>
        <w:left w:val="none" w:sz="0" w:space="0" w:color="auto"/>
        <w:bottom w:val="none" w:sz="0" w:space="0" w:color="auto"/>
        <w:right w:val="none" w:sz="0" w:space="0" w:color="auto"/>
      </w:divBdr>
    </w:div>
    <w:div w:id="211893242">
      <w:bodyDiv w:val="1"/>
      <w:marLeft w:val="0"/>
      <w:marRight w:val="0"/>
      <w:marTop w:val="0"/>
      <w:marBottom w:val="0"/>
      <w:divBdr>
        <w:top w:val="none" w:sz="0" w:space="0" w:color="auto"/>
        <w:left w:val="none" w:sz="0" w:space="0" w:color="auto"/>
        <w:bottom w:val="none" w:sz="0" w:space="0" w:color="auto"/>
        <w:right w:val="none" w:sz="0" w:space="0" w:color="auto"/>
      </w:divBdr>
    </w:div>
    <w:div w:id="245967563">
      <w:bodyDiv w:val="1"/>
      <w:marLeft w:val="0"/>
      <w:marRight w:val="0"/>
      <w:marTop w:val="0"/>
      <w:marBottom w:val="0"/>
      <w:divBdr>
        <w:top w:val="none" w:sz="0" w:space="0" w:color="auto"/>
        <w:left w:val="none" w:sz="0" w:space="0" w:color="auto"/>
        <w:bottom w:val="none" w:sz="0" w:space="0" w:color="auto"/>
        <w:right w:val="none" w:sz="0" w:space="0" w:color="auto"/>
      </w:divBdr>
    </w:div>
    <w:div w:id="284194848">
      <w:bodyDiv w:val="1"/>
      <w:marLeft w:val="0"/>
      <w:marRight w:val="0"/>
      <w:marTop w:val="0"/>
      <w:marBottom w:val="0"/>
      <w:divBdr>
        <w:top w:val="none" w:sz="0" w:space="0" w:color="auto"/>
        <w:left w:val="none" w:sz="0" w:space="0" w:color="auto"/>
        <w:bottom w:val="none" w:sz="0" w:space="0" w:color="auto"/>
        <w:right w:val="none" w:sz="0" w:space="0" w:color="auto"/>
      </w:divBdr>
      <w:divsChild>
        <w:div w:id="775751308">
          <w:marLeft w:val="0"/>
          <w:marRight w:val="0"/>
          <w:marTop w:val="0"/>
          <w:marBottom w:val="0"/>
          <w:divBdr>
            <w:top w:val="none" w:sz="0" w:space="0" w:color="auto"/>
            <w:left w:val="none" w:sz="0" w:space="0" w:color="auto"/>
            <w:bottom w:val="none" w:sz="0" w:space="0" w:color="auto"/>
            <w:right w:val="none" w:sz="0" w:space="0" w:color="auto"/>
          </w:divBdr>
          <w:divsChild>
            <w:div w:id="824974945">
              <w:marLeft w:val="0"/>
              <w:marRight w:val="0"/>
              <w:marTop w:val="0"/>
              <w:marBottom w:val="0"/>
              <w:divBdr>
                <w:top w:val="none" w:sz="0" w:space="0" w:color="auto"/>
                <w:left w:val="none" w:sz="0" w:space="0" w:color="auto"/>
                <w:bottom w:val="none" w:sz="0" w:space="0" w:color="auto"/>
                <w:right w:val="none" w:sz="0" w:space="0" w:color="auto"/>
              </w:divBdr>
              <w:divsChild>
                <w:div w:id="88743325">
                  <w:marLeft w:val="0"/>
                  <w:marRight w:val="0"/>
                  <w:marTop w:val="0"/>
                  <w:marBottom w:val="0"/>
                  <w:divBdr>
                    <w:top w:val="none" w:sz="0" w:space="0" w:color="auto"/>
                    <w:left w:val="none" w:sz="0" w:space="0" w:color="auto"/>
                    <w:bottom w:val="none" w:sz="0" w:space="0" w:color="auto"/>
                    <w:right w:val="none" w:sz="0" w:space="0" w:color="auto"/>
                  </w:divBdr>
                </w:div>
              </w:divsChild>
            </w:div>
            <w:div w:id="191069698">
              <w:marLeft w:val="0"/>
              <w:marRight w:val="0"/>
              <w:marTop w:val="0"/>
              <w:marBottom w:val="0"/>
              <w:divBdr>
                <w:top w:val="none" w:sz="0" w:space="0" w:color="auto"/>
                <w:left w:val="none" w:sz="0" w:space="0" w:color="auto"/>
                <w:bottom w:val="none" w:sz="0" w:space="0" w:color="auto"/>
                <w:right w:val="none" w:sz="0" w:space="0" w:color="auto"/>
              </w:divBdr>
              <w:divsChild>
                <w:div w:id="147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4495">
      <w:bodyDiv w:val="1"/>
      <w:marLeft w:val="0"/>
      <w:marRight w:val="0"/>
      <w:marTop w:val="0"/>
      <w:marBottom w:val="0"/>
      <w:divBdr>
        <w:top w:val="none" w:sz="0" w:space="0" w:color="auto"/>
        <w:left w:val="none" w:sz="0" w:space="0" w:color="auto"/>
        <w:bottom w:val="none" w:sz="0" w:space="0" w:color="auto"/>
        <w:right w:val="none" w:sz="0" w:space="0" w:color="auto"/>
      </w:divBdr>
    </w:div>
    <w:div w:id="352153003">
      <w:bodyDiv w:val="1"/>
      <w:marLeft w:val="0"/>
      <w:marRight w:val="0"/>
      <w:marTop w:val="0"/>
      <w:marBottom w:val="0"/>
      <w:divBdr>
        <w:top w:val="none" w:sz="0" w:space="0" w:color="auto"/>
        <w:left w:val="none" w:sz="0" w:space="0" w:color="auto"/>
        <w:bottom w:val="none" w:sz="0" w:space="0" w:color="auto"/>
        <w:right w:val="none" w:sz="0" w:space="0" w:color="auto"/>
      </w:divBdr>
    </w:div>
    <w:div w:id="449782444">
      <w:bodyDiv w:val="1"/>
      <w:marLeft w:val="0"/>
      <w:marRight w:val="0"/>
      <w:marTop w:val="0"/>
      <w:marBottom w:val="0"/>
      <w:divBdr>
        <w:top w:val="none" w:sz="0" w:space="0" w:color="auto"/>
        <w:left w:val="none" w:sz="0" w:space="0" w:color="auto"/>
        <w:bottom w:val="none" w:sz="0" w:space="0" w:color="auto"/>
        <w:right w:val="none" w:sz="0" w:space="0" w:color="auto"/>
      </w:divBdr>
    </w:div>
    <w:div w:id="460734268">
      <w:bodyDiv w:val="1"/>
      <w:marLeft w:val="0"/>
      <w:marRight w:val="0"/>
      <w:marTop w:val="0"/>
      <w:marBottom w:val="0"/>
      <w:divBdr>
        <w:top w:val="none" w:sz="0" w:space="0" w:color="auto"/>
        <w:left w:val="none" w:sz="0" w:space="0" w:color="auto"/>
        <w:bottom w:val="none" w:sz="0" w:space="0" w:color="auto"/>
        <w:right w:val="none" w:sz="0" w:space="0" w:color="auto"/>
      </w:divBdr>
    </w:div>
    <w:div w:id="512573326">
      <w:bodyDiv w:val="1"/>
      <w:marLeft w:val="0"/>
      <w:marRight w:val="0"/>
      <w:marTop w:val="0"/>
      <w:marBottom w:val="0"/>
      <w:divBdr>
        <w:top w:val="none" w:sz="0" w:space="0" w:color="auto"/>
        <w:left w:val="none" w:sz="0" w:space="0" w:color="auto"/>
        <w:bottom w:val="none" w:sz="0" w:space="0" w:color="auto"/>
        <w:right w:val="none" w:sz="0" w:space="0" w:color="auto"/>
      </w:divBdr>
    </w:div>
    <w:div w:id="543297051">
      <w:bodyDiv w:val="1"/>
      <w:marLeft w:val="0"/>
      <w:marRight w:val="0"/>
      <w:marTop w:val="0"/>
      <w:marBottom w:val="0"/>
      <w:divBdr>
        <w:top w:val="none" w:sz="0" w:space="0" w:color="auto"/>
        <w:left w:val="none" w:sz="0" w:space="0" w:color="auto"/>
        <w:bottom w:val="none" w:sz="0" w:space="0" w:color="auto"/>
        <w:right w:val="none" w:sz="0" w:space="0" w:color="auto"/>
      </w:divBdr>
    </w:div>
    <w:div w:id="558782799">
      <w:bodyDiv w:val="1"/>
      <w:marLeft w:val="0"/>
      <w:marRight w:val="0"/>
      <w:marTop w:val="0"/>
      <w:marBottom w:val="0"/>
      <w:divBdr>
        <w:top w:val="none" w:sz="0" w:space="0" w:color="auto"/>
        <w:left w:val="none" w:sz="0" w:space="0" w:color="auto"/>
        <w:bottom w:val="none" w:sz="0" w:space="0" w:color="auto"/>
        <w:right w:val="none" w:sz="0" w:space="0" w:color="auto"/>
      </w:divBdr>
    </w:div>
    <w:div w:id="584069195">
      <w:bodyDiv w:val="1"/>
      <w:marLeft w:val="0"/>
      <w:marRight w:val="0"/>
      <w:marTop w:val="0"/>
      <w:marBottom w:val="0"/>
      <w:divBdr>
        <w:top w:val="none" w:sz="0" w:space="0" w:color="auto"/>
        <w:left w:val="none" w:sz="0" w:space="0" w:color="auto"/>
        <w:bottom w:val="none" w:sz="0" w:space="0" w:color="auto"/>
        <w:right w:val="none" w:sz="0" w:space="0" w:color="auto"/>
      </w:divBdr>
    </w:div>
    <w:div w:id="587924224">
      <w:bodyDiv w:val="1"/>
      <w:marLeft w:val="0"/>
      <w:marRight w:val="0"/>
      <w:marTop w:val="0"/>
      <w:marBottom w:val="0"/>
      <w:divBdr>
        <w:top w:val="none" w:sz="0" w:space="0" w:color="auto"/>
        <w:left w:val="none" w:sz="0" w:space="0" w:color="auto"/>
        <w:bottom w:val="none" w:sz="0" w:space="0" w:color="auto"/>
        <w:right w:val="none" w:sz="0" w:space="0" w:color="auto"/>
      </w:divBdr>
    </w:div>
    <w:div w:id="599022260">
      <w:bodyDiv w:val="1"/>
      <w:marLeft w:val="0"/>
      <w:marRight w:val="0"/>
      <w:marTop w:val="0"/>
      <w:marBottom w:val="0"/>
      <w:divBdr>
        <w:top w:val="none" w:sz="0" w:space="0" w:color="auto"/>
        <w:left w:val="none" w:sz="0" w:space="0" w:color="auto"/>
        <w:bottom w:val="none" w:sz="0" w:space="0" w:color="auto"/>
        <w:right w:val="none" w:sz="0" w:space="0" w:color="auto"/>
      </w:divBdr>
    </w:div>
    <w:div w:id="618335608">
      <w:bodyDiv w:val="1"/>
      <w:marLeft w:val="0"/>
      <w:marRight w:val="0"/>
      <w:marTop w:val="0"/>
      <w:marBottom w:val="0"/>
      <w:divBdr>
        <w:top w:val="none" w:sz="0" w:space="0" w:color="auto"/>
        <w:left w:val="none" w:sz="0" w:space="0" w:color="auto"/>
        <w:bottom w:val="none" w:sz="0" w:space="0" w:color="auto"/>
        <w:right w:val="none" w:sz="0" w:space="0" w:color="auto"/>
      </w:divBdr>
    </w:div>
    <w:div w:id="621957292">
      <w:bodyDiv w:val="1"/>
      <w:marLeft w:val="0"/>
      <w:marRight w:val="0"/>
      <w:marTop w:val="0"/>
      <w:marBottom w:val="0"/>
      <w:divBdr>
        <w:top w:val="none" w:sz="0" w:space="0" w:color="auto"/>
        <w:left w:val="none" w:sz="0" w:space="0" w:color="auto"/>
        <w:bottom w:val="none" w:sz="0" w:space="0" w:color="auto"/>
        <w:right w:val="none" w:sz="0" w:space="0" w:color="auto"/>
      </w:divBdr>
    </w:div>
    <w:div w:id="628707288">
      <w:bodyDiv w:val="1"/>
      <w:marLeft w:val="0"/>
      <w:marRight w:val="0"/>
      <w:marTop w:val="0"/>
      <w:marBottom w:val="0"/>
      <w:divBdr>
        <w:top w:val="none" w:sz="0" w:space="0" w:color="auto"/>
        <w:left w:val="none" w:sz="0" w:space="0" w:color="auto"/>
        <w:bottom w:val="none" w:sz="0" w:space="0" w:color="auto"/>
        <w:right w:val="none" w:sz="0" w:space="0" w:color="auto"/>
      </w:divBdr>
    </w:div>
    <w:div w:id="640615648">
      <w:bodyDiv w:val="1"/>
      <w:marLeft w:val="0"/>
      <w:marRight w:val="0"/>
      <w:marTop w:val="0"/>
      <w:marBottom w:val="0"/>
      <w:divBdr>
        <w:top w:val="none" w:sz="0" w:space="0" w:color="auto"/>
        <w:left w:val="none" w:sz="0" w:space="0" w:color="auto"/>
        <w:bottom w:val="none" w:sz="0" w:space="0" w:color="auto"/>
        <w:right w:val="none" w:sz="0" w:space="0" w:color="auto"/>
      </w:divBdr>
    </w:div>
    <w:div w:id="645360390">
      <w:bodyDiv w:val="1"/>
      <w:marLeft w:val="0"/>
      <w:marRight w:val="0"/>
      <w:marTop w:val="0"/>
      <w:marBottom w:val="0"/>
      <w:divBdr>
        <w:top w:val="none" w:sz="0" w:space="0" w:color="auto"/>
        <w:left w:val="none" w:sz="0" w:space="0" w:color="auto"/>
        <w:bottom w:val="none" w:sz="0" w:space="0" w:color="auto"/>
        <w:right w:val="none" w:sz="0" w:space="0" w:color="auto"/>
      </w:divBdr>
    </w:div>
    <w:div w:id="668294532">
      <w:bodyDiv w:val="1"/>
      <w:marLeft w:val="0"/>
      <w:marRight w:val="0"/>
      <w:marTop w:val="0"/>
      <w:marBottom w:val="0"/>
      <w:divBdr>
        <w:top w:val="none" w:sz="0" w:space="0" w:color="auto"/>
        <w:left w:val="none" w:sz="0" w:space="0" w:color="auto"/>
        <w:bottom w:val="none" w:sz="0" w:space="0" w:color="auto"/>
        <w:right w:val="none" w:sz="0" w:space="0" w:color="auto"/>
      </w:divBdr>
    </w:div>
    <w:div w:id="669988102">
      <w:bodyDiv w:val="1"/>
      <w:marLeft w:val="0"/>
      <w:marRight w:val="0"/>
      <w:marTop w:val="0"/>
      <w:marBottom w:val="0"/>
      <w:divBdr>
        <w:top w:val="none" w:sz="0" w:space="0" w:color="auto"/>
        <w:left w:val="none" w:sz="0" w:space="0" w:color="auto"/>
        <w:bottom w:val="none" w:sz="0" w:space="0" w:color="auto"/>
        <w:right w:val="none" w:sz="0" w:space="0" w:color="auto"/>
      </w:divBdr>
    </w:div>
    <w:div w:id="726337278">
      <w:bodyDiv w:val="1"/>
      <w:marLeft w:val="0"/>
      <w:marRight w:val="0"/>
      <w:marTop w:val="0"/>
      <w:marBottom w:val="0"/>
      <w:divBdr>
        <w:top w:val="none" w:sz="0" w:space="0" w:color="auto"/>
        <w:left w:val="none" w:sz="0" w:space="0" w:color="auto"/>
        <w:bottom w:val="none" w:sz="0" w:space="0" w:color="auto"/>
        <w:right w:val="none" w:sz="0" w:space="0" w:color="auto"/>
      </w:divBdr>
    </w:div>
    <w:div w:id="754129356">
      <w:bodyDiv w:val="1"/>
      <w:marLeft w:val="0"/>
      <w:marRight w:val="0"/>
      <w:marTop w:val="0"/>
      <w:marBottom w:val="0"/>
      <w:divBdr>
        <w:top w:val="none" w:sz="0" w:space="0" w:color="auto"/>
        <w:left w:val="none" w:sz="0" w:space="0" w:color="auto"/>
        <w:bottom w:val="none" w:sz="0" w:space="0" w:color="auto"/>
        <w:right w:val="none" w:sz="0" w:space="0" w:color="auto"/>
      </w:divBdr>
    </w:div>
    <w:div w:id="791245744">
      <w:bodyDiv w:val="1"/>
      <w:marLeft w:val="0"/>
      <w:marRight w:val="0"/>
      <w:marTop w:val="0"/>
      <w:marBottom w:val="0"/>
      <w:divBdr>
        <w:top w:val="none" w:sz="0" w:space="0" w:color="auto"/>
        <w:left w:val="none" w:sz="0" w:space="0" w:color="auto"/>
        <w:bottom w:val="none" w:sz="0" w:space="0" w:color="auto"/>
        <w:right w:val="none" w:sz="0" w:space="0" w:color="auto"/>
      </w:divBdr>
    </w:div>
    <w:div w:id="821197225">
      <w:bodyDiv w:val="1"/>
      <w:marLeft w:val="0"/>
      <w:marRight w:val="0"/>
      <w:marTop w:val="0"/>
      <w:marBottom w:val="0"/>
      <w:divBdr>
        <w:top w:val="none" w:sz="0" w:space="0" w:color="auto"/>
        <w:left w:val="none" w:sz="0" w:space="0" w:color="auto"/>
        <w:bottom w:val="none" w:sz="0" w:space="0" w:color="auto"/>
        <w:right w:val="none" w:sz="0" w:space="0" w:color="auto"/>
      </w:divBdr>
    </w:div>
    <w:div w:id="830827697">
      <w:bodyDiv w:val="1"/>
      <w:marLeft w:val="0"/>
      <w:marRight w:val="0"/>
      <w:marTop w:val="0"/>
      <w:marBottom w:val="0"/>
      <w:divBdr>
        <w:top w:val="none" w:sz="0" w:space="0" w:color="auto"/>
        <w:left w:val="none" w:sz="0" w:space="0" w:color="auto"/>
        <w:bottom w:val="none" w:sz="0" w:space="0" w:color="auto"/>
        <w:right w:val="none" w:sz="0" w:space="0" w:color="auto"/>
      </w:divBdr>
    </w:div>
    <w:div w:id="836965368">
      <w:bodyDiv w:val="1"/>
      <w:marLeft w:val="0"/>
      <w:marRight w:val="0"/>
      <w:marTop w:val="0"/>
      <w:marBottom w:val="0"/>
      <w:divBdr>
        <w:top w:val="none" w:sz="0" w:space="0" w:color="auto"/>
        <w:left w:val="none" w:sz="0" w:space="0" w:color="auto"/>
        <w:bottom w:val="none" w:sz="0" w:space="0" w:color="auto"/>
        <w:right w:val="none" w:sz="0" w:space="0" w:color="auto"/>
      </w:divBdr>
    </w:div>
    <w:div w:id="858087070">
      <w:bodyDiv w:val="1"/>
      <w:marLeft w:val="0"/>
      <w:marRight w:val="0"/>
      <w:marTop w:val="0"/>
      <w:marBottom w:val="0"/>
      <w:divBdr>
        <w:top w:val="none" w:sz="0" w:space="0" w:color="auto"/>
        <w:left w:val="none" w:sz="0" w:space="0" w:color="auto"/>
        <w:bottom w:val="none" w:sz="0" w:space="0" w:color="auto"/>
        <w:right w:val="none" w:sz="0" w:space="0" w:color="auto"/>
      </w:divBdr>
    </w:div>
    <w:div w:id="863595437">
      <w:bodyDiv w:val="1"/>
      <w:marLeft w:val="0"/>
      <w:marRight w:val="0"/>
      <w:marTop w:val="0"/>
      <w:marBottom w:val="0"/>
      <w:divBdr>
        <w:top w:val="none" w:sz="0" w:space="0" w:color="auto"/>
        <w:left w:val="none" w:sz="0" w:space="0" w:color="auto"/>
        <w:bottom w:val="none" w:sz="0" w:space="0" w:color="auto"/>
        <w:right w:val="none" w:sz="0" w:space="0" w:color="auto"/>
      </w:divBdr>
    </w:div>
    <w:div w:id="866987394">
      <w:bodyDiv w:val="1"/>
      <w:marLeft w:val="0"/>
      <w:marRight w:val="0"/>
      <w:marTop w:val="0"/>
      <w:marBottom w:val="0"/>
      <w:divBdr>
        <w:top w:val="none" w:sz="0" w:space="0" w:color="auto"/>
        <w:left w:val="none" w:sz="0" w:space="0" w:color="auto"/>
        <w:bottom w:val="none" w:sz="0" w:space="0" w:color="auto"/>
        <w:right w:val="none" w:sz="0" w:space="0" w:color="auto"/>
      </w:divBdr>
    </w:div>
    <w:div w:id="884829498">
      <w:bodyDiv w:val="1"/>
      <w:marLeft w:val="0"/>
      <w:marRight w:val="0"/>
      <w:marTop w:val="0"/>
      <w:marBottom w:val="0"/>
      <w:divBdr>
        <w:top w:val="none" w:sz="0" w:space="0" w:color="auto"/>
        <w:left w:val="none" w:sz="0" w:space="0" w:color="auto"/>
        <w:bottom w:val="none" w:sz="0" w:space="0" w:color="auto"/>
        <w:right w:val="none" w:sz="0" w:space="0" w:color="auto"/>
      </w:divBdr>
    </w:div>
    <w:div w:id="892738673">
      <w:bodyDiv w:val="1"/>
      <w:marLeft w:val="0"/>
      <w:marRight w:val="0"/>
      <w:marTop w:val="0"/>
      <w:marBottom w:val="0"/>
      <w:divBdr>
        <w:top w:val="none" w:sz="0" w:space="0" w:color="auto"/>
        <w:left w:val="none" w:sz="0" w:space="0" w:color="auto"/>
        <w:bottom w:val="none" w:sz="0" w:space="0" w:color="auto"/>
        <w:right w:val="none" w:sz="0" w:space="0" w:color="auto"/>
      </w:divBdr>
    </w:div>
    <w:div w:id="908004915">
      <w:bodyDiv w:val="1"/>
      <w:marLeft w:val="0"/>
      <w:marRight w:val="0"/>
      <w:marTop w:val="0"/>
      <w:marBottom w:val="0"/>
      <w:divBdr>
        <w:top w:val="none" w:sz="0" w:space="0" w:color="auto"/>
        <w:left w:val="none" w:sz="0" w:space="0" w:color="auto"/>
        <w:bottom w:val="none" w:sz="0" w:space="0" w:color="auto"/>
        <w:right w:val="none" w:sz="0" w:space="0" w:color="auto"/>
      </w:divBdr>
    </w:div>
    <w:div w:id="958217494">
      <w:bodyDiv w:val="1"/>
      <w:marLeft w:val="0"/>
      <w:marRight w:val="0"/>
      <w:marTop w:val="0"/>
      <w:marBottom w:val="0"/>
      <w:divBdr>
        <w:top w:val="none" w:sz="0" w:space="0" w:color="auto"/>
        <w:left w:val="none" w:sz="0" w:space="0" w:color="auto"/>
        <w:bottom w:val="none" w:sz="0" w:space="0" w:color="auto"/>
        <w:right w:val="none" w:sz="0" w:space="0" w:color="auto"/>
      </w:divBdr>
    </w:div>
    <w:div w:id="964852781">
      <w:bodyDiv w:val="1"/>
      <w:marLeft w:val="0"/>
      <w:marRight w:val="0"/>
      <w:marTop w:val="0"/>
      <w:marBottom w:val="0"/>
      <w:divBdr>
        <w:top w:val="none" w:sz="0" w:space="0" w:color="auto"/>
        <w:left w:val="none" w:sz="0" w:space="0" w:color="auto"/>
        <w:bottom w:val="none" w:sz="0" w:space="0" w:color="auto"/>
        <w:right w:val="none" w:sz="0" w:space="0" w:color="auto"/>
      </w:divBdr>
    </w:div>
    <w:div w:id="984240470">
      <w:bodyDiv w:val="1"/>
      <w:marLeft w:val="0"/>
      <w:marRight w:val="0"/>
      <w:marTop w:val="0"/>
      <w:marBottom w:val="0"/>
      <w:divBdr>
        <w:top w:val="none" w:sz="0" w:space="0" w:color="auto"/>
        <w:left w:val="none" w:sz="0" w:space="0" w:color="auto"/>
        <w:bottom w:val="none" w:sz="0" w:space="0" w:color="auto"/>
        <w:right w:val="none" w:sz="0" w:space="0" w:color="auto"/>
      </w:divBdr>
    </w:div>
    <w:div w:id="1016151189">
      <w:bodyDiv w:val="1"/>
      <w:marLeft w:val="0"/>
      <w:marRight w:val="0"/>
      <w:marTop w:val="0"/>
      <w:marBottom w:val="0"/>
      <w:divBdr>
        <w:top w:val="none" w:sz="0" w:space="0" w:color="auto"/>
        <w:left w:val="none" w:sz="0" w:space="0" w:color="auto"/>
        <w:bottom w:val="none" w:sz="0" w:space="0" w:color="auto"/>
        <w:right w:val="none" w:sz="0" w:space="0" w:color="auto"/>
      </w:divBdr>
    </w:div>
    <w:div w:id="1037199037">
      <w:bodyDiv w:val="1"/>
      <w:marLeft w:val="0"/>
      <w:marRight w:val="0"/>
      <w:marTop w:val="0"/>
      <w:marBottom w:val="0"/>
      <w:divBdr>
        <w:top w:val="none" w:sz="0" w:space="0" w:color="auto"/>
        <w:left w:val="none" w:sz="0" w:space="0" w:color="auto"/>
        <w:bottom w:val="none" w:sz="0" w:space="0" w:color="auto"/>
        <w:right w:val="none" w:sz="0" w:space="0" w:color="auto"/>
      </w:divBdr>
    </w:div>
    <w:div w:id="1037966557">
      <w:bodyDiv w:val="1"/>
      <w:marLeft w:val="0"/>
      <w:marRight w:val="0"/>
      <w:marTop w:val="0"/>
      <w:marBottom w:val="0"/>
      <w:divBdr>
        <w:top w:val="none" w:sz="0" w:space="0" w:color="auto"/>
        <w:left w:val="none" w:sz="0" w:space="0" w:color="auto"/>
        <w:bottom w:val="none" w:sz="0" w:space="0" w:color="auto"/>
        <w:right w:val="none" w:sz="0" w:space="0" w:color="auto"/>
      </w:divBdr>
    </w:div>
    <w:div w:id="1061487820">
      <w:bodyDiv w:val="1"/>
      <w:marLeft w:val="0"/>
      <w:marRight w:val="0"/>
      <w:marTop w:val="0"/>
      <w:marBottom w:val="0"/>
      <w:divBdr>
        <w:top w:val="none" w:sz="0" w:space="0" w:color="auto"/>
        <w:left w:val="none" w:sz="0" w:space="0" w:color="auto"/>
        <w:bottom w:val="none" w:sz="0" w:space="0" w:color="auto"/>
        <w:right w:val="none" w:sz="0" w:space="0" w:color="auto"/>
      </w:divBdr>
    </w:div>
    <w:div w:id="1104574647">
      <w:bodyDiv w:val="1"/>
      <w:marLeft w:val="0"/>
      <w:marRight w:val="0"/>
      <w:marTop w:val="0"/>
      <w:marBottom w:val="0"/>
      <w:divBdr>
        <w:top w:val="none" w:sz="0" w:space="0" w:color="auto"/>
        <w:left w:val="none" w:sz="0" w:space="0" w:color="auto"/>
        <w:bottom w:val="none" w:sz="0" w:space="0" w:color="auto"/>
        <w:right w:val="none" w:sz="0" w:space="0" w:color="auto"/>
      </w:divBdr>
    </w:div>
    <w:div w:id="1131704869">
      <w:bodyDiv w:val="1"/>
      <w:marLeft w:val="0"/>
      <w:marRight w:val="0"/>
      <w:marTop w:val="0"/>
      <w:marBottom w:val="0"/>
      <w:divBdr>
        <w:top w:val="none" w:sz="0" w:space="0" w:color="auto"/>
        <w:left w:val="none" w:sz="0" w:space="0" w:color="auto"/>
        <w:bottom w:val="none" w:sz="0" w:space="0" w:color="auto"/>
        <w:right w:val="none" w:sz="0" w:space="0" w:color="auto"/>
      </w:divBdr>
    </w:div>
    <w:div w:id="1172991430">
      <w:bodyDiv w:val="1"/>
      <w:marLeft w:val="0"/>
      <w:marRight w:val="0"/>
      <w:marTop w:val="0"/>
      <w:marBottom w:val="0"/>
      <w:divBdr>
        <w:top w:val="none" w:sz="0" w:space="0" w:color="auto"/>
        <w:left w:val="none" w:sz="0" w:space="0" w:color="auto"/>
        <w:bottom w:val="none" w:sz="0" w:space="0" w:color="auto"/>
        <w:right w:val="none" w:sz="0" w:space="0" w:color="auto"/>
      </w:divBdr>
    </w:div>
    <w:div w:id="1200435120">
      <w:bodyDiv w:val="1"/>
      <w:marLeft w:val="0"/>
      <w:marRight w:val="0"/>
      <w:marTop w:val="0"/>
      <w:marBottom w:val="0"/>
      <w:divBdr>
        <w:top w:val="none" w:sz="0" w:space="0" w:color="auto"/>
        <w:left w:val="none" w:sz="0" w:space="0" w:color="auto"/>
        <w:bottom w:val="none" w:sz="0" w:space="0" w:color="auto"/>
        <w:right w:val="none" w:sz="0" w:space="0" w:color="auto"/>
      </w:divBdr>
    </w:div>
    <w:div w:id="1224870487">
      <w:bodyDiv w:val="1"/>
      <w:marLeft w:val="0"/>
      <w:marRight w:val="0"/>
      <w:marTop w:val="0"/>
      <w:marBottom w:val="0"/>
      <w:divBdr>
        <w:top w:val="none" w:sz="0" w:space="0" w:color="auto"/>
        <w:left w:val="none" w:sz="0" w:space="0" w:color="auto"/>
        <w:bottom w:val="none" w:sz="0" w:space="0" w:color="auto"/>
        <w:right w:val="none" w:sz="0" w:space="0" w:color="auto"/>
      </w:divBdr>
    </w:div>
    <w:div w:id="1228305178">
      <w:bodyDiv w:val="1"/>
      <w:marLeft w:val="0"/>
      <w:marRight w:val="0"/>
      <w:marTop w:val="0"/>
      <w:marBottom w:val="0"/>
      <w:divBdr>
        <w:top w:val="none" w:sz="0" w:space="0" w:color="auto"/>
        <w:left w:val="none" w:sz="0" w:space="0" w:color="auto"/>
        <w:bottom w:val="none" w:sz="0" w:space="0" w:color="auto"/>
        <w:right w:val="none" w:sz="0" w:space="0" w:color="auto"/>
      </w:divBdr>
    </w:div>
    <w:div w:id="1251041300">
      <w:bodyDiv w:val="1"/>
      <w:marLeft w:val="0"/>
      <w:marRight w:val="0"/>
      <w:marTop w:val="0"/>
      <w:marBottom w:val="0"/>
      <w:divBdr>
        <w:top w:val="none" w:sz="0" w:space="0" w:color="auto"/>
        <w:left w:val="none" w:sz="0" w:space="0" w:color="auto"/>
        <w:bottom w:val="none" w:sz="0" w:space="0" w:color="auto"/>
        <w:right w:val="none" w:sz="0" w:space="0" w:color="auto"/>
      </w:divBdr>
      <w:divsChild>
        <w:div w:id="891234267">
          <w:marLeft w:val="0"/>
          <w:marRight w:val="0"/>
          <w:marTop w:val="0"/>
          <w:marBottom w:val="180"/>
          <w:divBdr>
            <w:top w:val="none" w:sz="0" w:space="0" w:color="auto"/>
            <w:left w:val="none" w:sz="0" w:space="0" w:color="auto"/>
            <w:bottom w:val="none" w:sz="0" w:space="0" w:color="auto"/>
            <w:right w:val="none" w:sz="0" w:space="0" w:color="auto"/>
          </w:divBdr>
        </w:div>
        <w:div w:id="92019282">
          <w:marLeft w:val="0"/>
          <w:marRight w:val="0"/>
          <w:marTop w:val="0"/>
          <w:marBottom w:val="180"/>
          <w:divBdr>
            <w:top w:val="none" w:sz="0" w:space="0" w:color="auto"/>
            <w:left w:val="none" w:sz="0" w:space="0" w:color="auto"/>
            <w:bottom w:val="none" w:sz="0" w:space="0" w:color="auto"/>
            <w:right w:val="none" w:sz="0" w:space="0" w:color="auto"/>
          </w:divBdr>
        </w:div>
        <w:div w:id="1357972018">
          <w:marLeft w:val="0"/>
          <w:marRight w:val="0"/>
          <w:marTop w:val="0"/>
          <w:marBottom w:val="180"/>
          <w:divBdr>
            <w:top w:val="none" w:sz="0" w:space="0" w:color="auto"/>
            <w:left w:val="none" w:sz="0" w:space="0" w:color="auto"/>
            <w:bottom w:val="none" w:sz="0" w:space="0" w:color="auto"/>
            <w:right w:val="none" w:sz="0" w:space="0" w:color="auto"/>
          </w:divBdr>
        </w:div>
      </w:divsChild>
    </w:div>
    <w:div w:id="1256092281">
      <w:bodyDiv w:val="1"/>
      <w:marLeft w:val="0"/>
      <w:marRight w:val="0"/>
      <w:marTop w:val="0"/>
      <w:marBottom w:val="0"/>
      <w:divBdr>
        <w:top w:val="none" w:sz="0" w:space="0" w:color="auto"/>
        <w:left w:val="none" w:sz="0" w:space="0" w:color="auto"/>
        <w:bottom w:val="none" w:sz="0" w:space="0" w:color="auto"/>
        <w:right w:val="none" w:sz="0" w:space="0" w:color="auto"/>
      </w:divBdr>
    </w:div>
    <w:div w:id="1276139580">
      <w:bodyDiv w:val="1"/>
      <w:marLeft w:val="0"/>
      <w:marRight w:val="0"/>
      <w:marTop w:val="0"/>
      <w:marBottom w:val="0"/>
      <w:divBdr>
        <w:top w:val="none" w:sz="0" w:space="0" w:color="auto"/>
        <w:left w:val="none" w:sz="0" w:space="0" w:color="auto"/>
        <w:bottom w:val="none" w:sz="0" w:space="0" w:color="auto"/>
        <w:right w:val="none" w:sz="0" w:space="0" w:color="auto"/>
      </w:divBdr>
    </w:div>
    <w:div w:id="1291128013">
      <w:bodyDiv w:val="1"/>
      <w:marLeft w:val="0"/>
      <w:marRight w:val="0"/>
      <w:marTop w:val="0"/>
      <w:marBottom w:val="0"/>
      <w:divBdr>
        <w:top w:val="none" w:sz="0" w:space="0" w:color="auto"/>
        <w:left w:val="none" w:sz="0" w:space="0" w:color="auto"/>
        <w:bottom w:val="none" w:sz="0" w:space="0" w:color="auto"/>
        <w:right w:val="none" w:sz="0" w:space="0" w:color="auto"/>
      </w:divBdr>
    </w:div>
    <w:div w:id="1303078604">
      <w:bodyDiv w:val="1"/>
      <w:marLeft w:val="0"/>
      <w:marRight w:val="0"/>
      <w:marTop w:val="0"/>
      <w:marBottom w:val="0"/>
      <w:divBdr>
        <w:top w:val="none" w:sz="0" w:space="0" w:color="auto"/>
        <w:left w:val="none" w:sz="0" w:space="0" w:color="auto"/>
        <w:bottom w:val="none" w:sz="0" w:space="0" w:color="auto"/>
        <w:right w:val="none" w:sz="0" w:space="0" w:color="auto"/>
      </w:divBdr>
    </w:div>
    <w:div w:id="1313175098">
      <w:bodyDiv w:val="1"/>
      <w:marLeft w:val="0"/>
      <w:marRight w:val="0"/>
      <w:marTop w:val="0"/>
      <w:marBottom w:val="0"/>
      <w:divBdr>
        <w:top w:val="none" w:sz="0" w:space="0" w:color="auto"/>
        <w:left w:val="none" w:sz="0" w:space="0" w:color="auto"/>
        <w:bottom w:val="none" w:sz="0" w:space="0" w:color="auto"/>
        <w:right w:val="none" w:sz="0" w:space="0" w:color="auto"/>
      </w:divBdr>
    </w:div>
    <w:div w:id="1334340323">
      <w:bodyDiv w:val="1"/>
      <w:marLeft w:val="0"/>
      <w:marRight w:val="0"/>
      <w:marTop w:val="0"/>
      <w:marBottom w:val="0"/>
      <w:divBdr>
        <w:top w:val="none" w:sz="0" w:space="0" w:color="auto"/>
        <w:left w:val="none" w:sz="0" w:space="0" w:color="auto"/>
        <w:bottom w:val="none" w:sz="0" w:space="0" w:color="auto"/>
        <w:right w:val="none" w:sz="0" w:space="0" w:color="auto"/>
      </w:divBdr>
    </w:div>
    <w:div w:id="1335034096">
      <w:bodyDiv w:val="1"/>
      <w:marLeft w:val="0"/>
      <w:marRight w:val="0"/>
      <w:marTop w:val="0"/>
      <w:marBottom w:val="0"/>
      <w:divBdr>
        <w:top w:val="none" w:sz="0" w:space="0" w:color="auto"/>
        <w:left w:val="none" w:sz="0" w:space="0" w:color="auto"/>
        <w:bottom w:val="none" w:sz="0" w:space="0" w:color="auto"/>
        <w:right w:val="none" w:sz="0" w:space="0" w:color="auto"/>
      </w:divBdr>
    </w:div>
    <w:div w:id="1345666668">
      <w:bodyDiv w:val="1"/>
      <w:marLeft w:val="0"/>
      <w:marRight w:val="0"/>
      <w:marTop w:val="0"/>
      <w:marBottom w:val="0"/>
      <w:divBdr>
        <w:top w:val="none" w:sz="0" w:space="0" w:color="auto"/>
        <w:left w:val="none" w:sz="0" w:space="0" w:color="auto"/>
        <w:bottom w:val="none" w:sz="0" w:space="0" w:color="auto"/>
        <w:right w:val="none" w:sz="0" w:space="0" w:color="auto"/>
      </w:divBdr>
    </w:div>
    <w:div w:id="1382944199">
      <w:bodyDiv w:val="1"/>
      <w:marLeft w:val="0"/>
      <w:marRight w:val="0"/>
      <w:marTop w:val="0"/>
      <w:marBottom w:val="0"/>
      <w:divBdr>
        <w:top w:val="none" w:sz="0" w:space="0" w:color="auto"/>
        <w:left w:val="none" w:sz="0" w:space="0" w:color="auto"/>
        <w:bottom w:val="none" w:sz="0" w:space="0" w:color="auto"/>
        <w:right w:val="none" w:sz="0" w:space="0" w:color="auto"/>
      </w:divBdr>
      <w:divsChild>
        <w:div w:id="1910461871">
          <w:marLeft w:val="0"/>
          <w:marRight w:val="0"/>
          <w:marTop w:val="0"/>
          <w:marBottom w:val="0"/>
          <w:divBdr>
            <w:top w:val="none" w:sz="0" w:space="0" w:color="auto"/>
            <w:left w:val="none" w:sz="0" w:space="0" w:color="auto"/>
            <w:bottom w:val="none" w:sz="0" w:space="0" w:color="auto"/>
            <w:right w:val="none" w:sz="0" w:space="0" w:color="auto"/>
          </w:divBdr>
          <w:divsChild>
            <w:div w:id="1360349562">
              <w:marLeft w:val="0"/>
              <w:marRight w:val="0"/>
              <w:marTop w:val="0"/>
              <w:marBottom w:val="0"/>
              <w:divBdr>
                <w:top w:val="none" w:sz="0" w:space="0" w:color="auto"/>
                <w:left w:val="none" w:sz="0" w:space="0" w:color="auto"/>
                <w:bottom w:val="none" w:sz="0" w:space="0" w:color="auto"/>
                <w:right w:val="none" w:sz="0" w:space="0" w:color="auto"/>
              </w:divBdr>
              <w:divsChild>
                <w:div w:id="963538810">
                  <w:marLeft w:val="0"/>
                  <w:marRight w:val="0"/>
                  <w:marTop w:val="0"/>
                  <w:marBottom w:val="0"/>
                  <w:divBdr>
                    <w:top w:val="none" w:sz="0" w:space="0" w:color="auto"/>
                    <w:left w:val="none" w:sz="0" w:space="0" w:color="auto"/>
                    <w:bottom w:val="none" w:sz="0" w:space="0" w:color="auto"/>
                    <w:right w:val="none" w:sz="0" w:space="0" w:color="auto"/>
                  </w:divBdr>
                </w:div>
              </w:divsChild>
            </w:div>
            <w:div w:id="711661656">
              <w:marLeft w:val="0"/>
              <w:marRight w:val="0"/>
              <w:marTop w:val="0"/>
              <w:marBottom w:val="0"/>
              <w:divBdr>
                <w:top w:val="none" w:sz="0" w:space="0" w:color="auto"/>
                <w:left w:val="none" w:sz="0" w:space="0" w:color="auto"/>
                <w:bottom w:val="none" w:sz="0" w:space="0" w:color="auto"/>
                <w:right w:val="none" w:sz="0" w:space="0" w:color="auto"/>
              </w:divBdr>
              <w:divsChild>
                <w:div w:id="18388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8899">
      <w:bodyDiv w:val="1"/>
      <w:marLeft w:val="0"/>
      <w:marRight w:val="0"/>
      <w:marTop w:val="0"/>
      <w:marBottom w:val="0"/>
      <w:divBdr>
        <w:top w:val="none" w:sz="0" w:space="0" w:color="auto"/>
        <w:left w:val="none" w:sz="0" w:space="0" w:color="auto"/>
        <w:bottom w:val="none" w:sz="0" w:space="0" w:color="auto"/>
        <w:right w:val="none" w:sz="0" w:space="0" w:color="auto"/>
      </w:divBdr>
    </w:div>
    <w:div w:id="1433473289">
      <w:bodyDiv w:val="1"/>
      <w:marLeft w:val="0"/>
      <w:marRight w:val="0"/>
      <w:marTop w:val="0"/>
      <w:marBottom w:val="0"/>
      <w:divBdr>
        <w:top w:val="none" w:sz="0" w:space="0" w:color="auto"/>
        <w:left w:val="none" w:sz="0" w:space="0" w:color="auto"/>
        <w:bottom w:val="none" w:sz="0" w:space="0" w:color="auto"/>
        <w:right w:val="none" w:sz="0" w:space="0" w:color="auto"/>
      </w:divBdr>
    </w:div>
    <w:div w:id="1484009531">
      <w:bodyDiv w:val="1"/>
      <w:marLeft w:val="0"/>
      <w:marRight w:val="0"/>
      <w:marTop w:val="0"/>
      <w:marBottom w:val="0"/>
      <w:divBdr>
        <w:top w:val="none" w:sz="0" w:space="0" w:color="auto"/>
        <w:left w:val="none" w:sz="0" w:space="0" w:color="auto"/>
        <w:bottom w:val="none" w:sz="0" w:space="0" w:color="auto"/>
        <w:right w:val="none" w:sz="0" w:space="0" w:color="auto"/>
      </w:divBdr>
    </w:div>
    <w:div w:id="1495147675">
      <w:bodyDiv w:val="1"/>
      <w:marLeft w:val="0"/>
      <w:marRight w:val="0"/>
      <w:marTop w:val="0"/>
      <w:marBottom w:val="0"/>
      <w:divBdr>
        <w:top w:val="none" w:sz="0" w:space="0" w:color="auto"/>
        <w:left w:val="none" w:sz="0" w:space="0" w:color="auto"/>
        <w:bottom w:val="none" w:sz="0" w:space="0" w:color="auto"/>
        <w:right w:val="none" w:sz="0" w:space="0" w:color="auto"/>
      </w:divBdr>
    </w:div>
    <w:div w:id="1499690067">
      <w:bodyDiv w:val="1"/>
      <w:marLeft w:val="0"/>
      <w:marRight w:val="0"/>
      <w:marTop w:val="0"/>
      <w:marBottom w:val="0"/>
      <w:divBdr>
        <w:top w:val="none" w:sz="0" w:space="0" w:color="auto"/>
        <w:left w:val="none" w:sz="0" w:space="0" w:color="auto"/>
        <w:bottom w:val="none" w:sz="0" w:space="0" w:color="auto"/>
        <w:right w:val="none" w:sz="0" w:space="0" w:color="auto"/>
      </w:divBdr>
    </w:div>
    <w:div w:id="1503275585">
      <w:bodyDiv w:val="1"/>
      <w:marLeft w:val="0"/>
      <w:marRight w:val="0"/>
      <w:marTop w:val="0"/>
      <w:marBottom w:val="0"/>
      <w:divBdr>
        <w:top w:val="none" w:sz="0" w:space="0" w:color="auto"/>
        <w:left w:val="none" w:sz="0" w:space="0" w:color="auto"/>
        <w:bottom w:val="none" w:sz="0" w:space="0" w:color="auto"/>
        <w:right w:val="none" w:sz="0" w:space="0" w:color="auto"/>
      </w:divBdr>
    </w:div>
    <w:div w:id="1505784892">
      <w:bodyDiv w:val="1"/>
      <w:marLeft w:val="0"/>
      <w:marRight w:val="0"/>
      <w:marTop w:val="0"/>
      <w:marBottom w:val="0"/>
      <w:divBdr>
        <w:top w:val="none" w:sz="0" w:space="0" w:color="auto"/>
        <w:left w:val="none" w:sz="0" w:space="0" w:color="auto"/>
        <w:bottom w:val="none" w:sz="0" w:space="0" w:color="auto"/>
        <w:right w:val="none" w:sz="0" w:space="0" w:color="auto"/>
      </w:divBdr>
    </w:div>
    <w:div w:id="1519079806">
      <w:bodyDiv w:val="1"/>
      <w:marLeft w:val="0"/>
      <w:marRight w:val="0"/>
      <w:marTop w:val="0"/>
      <w:marBottom w:val="0"/>
      <w:divBdr>
        <w:top w:val="none" w:sz="0" w:space="0" w:color="auto"/>
        <w:left w:val="none" w:sz="0" w:space="0" w:color="auto"/>
        <w:bottom w:val="none" w:sz="0" w:space="0" w:color="auto"/>
        <w:right w:val="none" w:sz="0" w:space="0" w:color="auto"/>
      </w:divBdr>
    </w:div>
    <w:div w:id="1547372836">
      <w:bodyDiv w:val="1"/>
      <w:marLeft w:val="0"/>
      <w:marRight w:val="0"/>
      <w:marTop w:val="0"/>
      <w:marBottom w:val="0"/>
      <w:divBdr>
        <w:top w:val="none" w:sz="0" w:space="0" w:color="auto"/>
        <w:left w:val="none" w:sz="0" w:space="0" w:color="auto"/>
        <w:bottom w:val="none" w:sz="0" w:space="0" w:color="auto"/>
        <w:right w:val="none" w:sz="0" w:space="0" w:color="auto"/>
      </w:divBdr>
    </w:div>
    <w:div w:id="1556895381">
      <w:bodyDiv w:val="1"/>
      <w:marLeft w:val="0"/>
      <w:marRight w:val="0"/>
      <w:marTop w:val="0"/>
      <w:marBottom w:val="0"/>
      <w:divBdr>
        <w:top w:val="none" w:sz="0" w:space="0" w:color="auto"/>
        <w:left w:val="none" w:sz="0" w:space="0" w:color="auto"/>
        <w:bottom w:val="none" w:sz="0" w:space="0" w:color="auto"/>
        <w:right w:val="none" w:sz="0" w:space="0" w:color="auto"/>
      </w:divBdr>
    </w:div>
    <w:div w:id="1559393283">
      <w:bodyDiv w:val="1"/>
      <w:marLeft w:val="0"/>
      <w:marRight w:val="0"/>
      <w:marTop w:val="0"/>
      <w:marBottom w:val="0"/>
      <w:divBdr>
        <w:top w:val="none" w:sz="0" w:space="0" w:color="auto"/>
        <w:left w:val="none" w:sz="0" w:space="0" w:color="auto"/>
        <w:bottom w:val="none" w:sz="0" w:space="0" w:color="auto"/>
        <w:right w:val="none" w:sz="0" w:space="0" w:color="auto"/>
      </w:divBdr>
    </w:div>
    <w:div w:id="1578393427">
      <w:bodyDiv w:val="1"/>
      <w:marLeft w:val="0"/>
      <w:marRight w:val="0"/>
      <w:marTop w:val="0"/>
      <w:marBottom w:val="0"/>
      <w:divBdr>
        <w:top w:val="none" w:sz="0" w:space="0" w:color="auto"/>
        <w:left w:val="none" w:sz="0" w:space="0" w:color="auto"/>
        <w:bottom w:val="none" w:sz="0" w:space="0" w:color="auto"/>
        <w:right w:val="none" w:sz="0" w:space="0" w:color="auto"/>
      </w:divBdr>
    </w:div>
    <w:div w:id="1588274072">
      <w:bodyDiv w:val="1"/>
      <w:marLeft w:val="0"/>
      <w:marRight w:val="0"/>
      <w:marTop w:val="0"/>
      <w:marBottom w:val="0"/>
      <w:divBdr>
        <w:top w:val="none" w:sz="0" w:space="0" w:color="auto"/>
        <w:left w:val="none" w:sz="0" w:space="0" w:color="auto"/>
        <w:bottom w:val="none" w:sz="0" w:space="0" w:color="auto"/>
        <w:right w:val="none" w:sz="0" w:space="0" w:color="auto"/>
      </w:divBdr>
    </w:div>
    <w:div w:id="1621762465">
      <w:bodyDiv w:val="1"/>
      <w:marLeft w:val="0"/>
      <w:marRight w:val="0"/>
      <w:marTop w:val="0"/>
      <w:marBottom w:val="0"/>
      <w:divBdr>
        <w:top w:val="none" w:sz="0" w:space="0" w:color="auto"/>
        <w:left w:val="none" w:sz="0" w:space="0" w:color="auto"/>
        <w:bottom w:val="none" w:sz="0" w:space="0" w:color="auto"/>
        <w:right w:val="none" w:sz="0" w:space="0" w:color="auto"/>
      </w:divBdr>
    </w:div>
    <w:div w:id="1626347793">
      <w:bodyDiv w:val="1"/>
      <w:marLeft w:val="0"/>
      <w:marRight w:val="0"/>
      <w:marTop w:val="0"/>
      <w:marBottom w:val="0"/>
      <w:divBdr>
        <w:top w:val="none" w:sz="0" w:space="0" w:color="auto"/>
        <w:left w:val="none" w:sz="0" w:space="0" w:color="auto"/>
        <w:bottom w:val="none" w:sz="0" w:space="0" w:color="auto"/>
        <w:right w:val="none" w:sz="0" w:space="0" w:color="auto"/>
      </w:divBdr>
    </w:div>
    <w:div w:id="1640838643">
      <w:bodyDiv w:val="1"/>
      <w:marLeft w:val="0"/>
      <w:marRight w:val="0"/>
      <w:marTop w:val="0"/>
      <w:marBottom w:val="0"/>
      <w:divBdr>
        <w:top w:val="none" w:sz="0" w:space="0" w:color="auto"/>
        <w:left w:val="none" w:sz="0" w:space="0" w:color="auto"/>
        <w:bottom w:val="none" w:sz="0" w:space="0" w:color="auto"/>
        <w:right w:val="none" w:sz="0" w:space="0" w:color="auto"/>
      </w:divBdr>
    </w:div>
    <w:div w:id="1642735850">
      <w:bodyDiv w:val="1"/>
      <w:marLeft w:val="0"/>
      <w:marRight w:val="0"/>
      <w:marTop w:val="0"/>
      <w:marBottom w:val="0"/>
      <w:divBdr>
        <w:top w:val="none" w:sz="0" w:space="0" w:color="auto"/>
        <w:left w:val="none" w:sz="0" w:space="0" w:color="auto"/>
        <w:bottom w:val="none" w:sz="0" w:space="0" w:color="auto"/>
        <w:right w:val="none" w:sz="0" w:space="0" w:color="auto"/>
      </w:divBdr>
    </w:div>
    <w:div w:id="1664042911">
      <w:bodyDiv w:val="1"/>
      <w:marLeft w:val="0"/>
      <w:marRight w:val="0"/>
      <w:marTop w:val="0"/>
      <w:marBottom w:val="0"/>
      <w:divBdr>
        <w:top w:val="none" w:sz="0" w:space="0" w:color="auto"/>
        <w:left w:val="none" w:sz="0" w:space="0" w:color="auto"/>
        <w:bottom w:val="none" w:sz="0" w:space="0" w:color="auto"/>
        <w:right w:val="none" w:sz="0" w:space="0" w:color="auto"/>
      </w:divBdr>
    </w:div>
    <w:div w:id="1683051370">
      <w:bodyDiv w:val="1"/>
      <w:marLeft w:val="0"/>
      <w:marRight w:val="0"/>
      <w:marTop w:val="0"/>
      <w:marBottom w:val="0"/>
      <w:divBdr>
        <w:top w:val="none" w:sz="0" w:space="0" w:color="auto"/>
        <w:left w:val="none" w:sz="0" w:space="0" w:color="auto"/>
        <w:bottom w:val="none" w:sz="0" w:space="0" w:color="auto"/>
        <w:right w:val="none" w:sz="0" w:space="0" w:color="auto"/>
      </w:divBdr>
    </w:div>
    <w:div w:id="1710832470">
      <w:bodyDiv w:val="1"/>
      <w:marLeft w:val="0"/>
      <w:marRight w:val="0"/>
      <w:marTop w:val="0"/>
      <w:marBottom w:val="0"/>
      <w:divBdr>
        <w:top w:val="none" w:sz="0" w:space="0" w:color="auto"/>
        <w:left w:val="none" w:sz="0" w:space="0" w:color="auto"/>
        <w:bottom w:val="none" w:sz="0" w:space="0" w:color="auto"/>
        <w:right w:val="none" w:sz="0" w:space="0" w:color="auto"/>
      </w:divBdr>
    </w:div>
    <w:div w:id="1785269102">
      <w:bodyDiv w:val="1"/>
      <w:marLeft w:val="0"/>
      <w:marRight w:val="0"/>
      <w:marTop w:val="0"/>
      <w:marBottom w:val="0"/>
      <w:divBdr>
        <w:top w:val="none" w:sz="0" w:space="0" w:color="auto"/>
        <w:left w:val="none" w:sz="0" w:space="0" w:color="auto"/>
        <w:bottom w:val="none" w:sz="0" w:space="0" w:color="auto"/>
        <w:right w:val="none" w:sz="0" w:space="0" w:color="auto"/>
      </w:divBdr>
    </w:div>
    <w:div w:id="1790851809">
      <w:bodyDiv w:val="1"/>
      <w:marLeft w:val="0"/>
      <w:marRight w:val="0"/>
      <w:marTop w:val="0"/>
      <w:marBottom w:val="0"/>
      <w:divBdr>
        <w:top w:val="none" w:sz="0" w:space="0" w:color="auto"/>
        <w:left w:val="none" w:sz="0" w:space="0" w:color="auto"/>
        <w:bottom w:val="none" w:sz="0" w:space="0" w:color="auto"/>
        <w:right w:val="none" w:sz="0" w:space="0" w:color="auto"/>
      </w:divBdr>
    </w:div>
    <w:div w:id="1790931916">
      <w:bodyDiv w:val="1"/>
      <w:marLeft w:val="0"/>
      <w:marRight w:val="0"/>
      <w:marTop w:val="0"/>
      <w:marBottom w:val="0"/>
      <w:divBdr>
        <w:top w:val="none" w:sz="0" w:space="0" w:color="auto"/>
        <w:left w:val="none" w:sz="0" w:space="0" w:color="auto"/>
        <w:bottom w:val="none" w:sz="0" w:space="0" w:color="auto"/>
        <w:right w:val="none" w:sz="0" w:space="0" w:color="auto"/>
      </w:divBdr>
    </w:div>
    <w:div w:id="1800297842">
      <w:bodyDiv w:val="1"/>
      <w:marLeft w:val="0"/>
      <w:marRight w:val="0"/>
      <w:marTop w:val="0"/>
      <w:marBottom w:val="0"/>
      <w:divBdr>
        <w:top w:val="none" w:sz="0" w:space="0" w:color="auto"/>
        <w:left w:val="none" w:sz="0" w:space="0" w:color="auto"/>
        <w:bottom w:val="none" w:sz="0" w:space="0" w:color="auto"/>
        <w:right w:val="none" w:sz="0" w:space="0" w:color="auto"/>
      </w:divBdr>
    </w:div>
    <w:div w:id="1810511721">
      <w:bodyDiv w:val="1"/>
      <w:marLeft w:val="0"/>
      <w:marRight w:val="0"/>
      <w:marTop w:val="0"/>
      <w:marBottom w:val="0"/>
      <w:divBdr>
        <w:top w:val="none" w:sz="0" w:space="0" w:color="auto"/>
        <w:left w:val="none" w:sz="0" w:space="0" w:color="auto"/>
        <w:bottom w:val="none" w:sz="0" w:space="0" w:color="auto"/>
        <w:right w:val="none" w:sz="0" w:space="0" w:color="auto"/>
      </w:divBdr>
    </w:div>
    <w:div w:id="1858108630">
      <w:bodyDiv w:val="1"/>
      <w:marLeft w:val="0"/>
      <w:marRight w:val="0"/>
      <w:marTop w:val="0"/>
      <w:marBottom w:val="0"/>
      <w:divBdr>
        <w:top w:val="none" w:sz="0" w:space="0" w:color="auto"/>
        <w:left w:val="none" w:sz="0" w:space="0" w:color="auto"/>
        <w:bottom w:val="none" w:sz="0" w:space="0" w:color="auto"/>
        <w:right w:val="none" w:sz="0" w:space="0" w:color="auto"/>
      </w:divBdr>
    </w:div>
    <w:div w:id="1860117771">
      <w:bodyDiv w:val="1"/>
      <w:marLeft w:val="0"/>
      <w:marRight w:val="0"/>
      <w:marTop w:val="0"/>
      <w:marBottom w:val="0"/>
      <w:divBdr>
        <w:top w:val="none" w:sz="0" w:space="0" w:color="auto"/>
        <w:left w:val="none" w:sz="0" w:space="0" w:color="auto"/>
        <w:bottom w:val="none" w:sz="0" w:space="0" w:color="auto"/>
        <w:right w:val="none" w:sz="0" w:space="0" w:color="auto"/>
      </w:divBdr>
    </w:div>
    <w:div w:id="1880044280">
      <w:bodyDiv w:val="1"/>
      <w:marLeft w:val="0"/>
      <w:marRight w:val="0"/>
      <w:marTop w:val="0"/>
      <w:marBottom w:val="0"/>
      <w:divBdr>
        <w:top w:val="none" w:sz="0" w:space="0" w:color="auto"/>
        <w:left w:val="none" w:sz="0" w:space="0" w:color="auto"/>
        <w:bottom w:val="none" w:sz="0" w:space="0" w:color="auto"/>
        <w:right w:val="none" w:sz="0" w:space="0" w:color="auto"/>
      </w:divBdr>
    </w:div>
    <w:div w:id="1913007546">
      <w:bodyDiv w:val="1"/>
      <w:marLeft w:val="0"/>
      <w:marRight w:val="0"/>
      <w:marTop w:val="0"/>
      <w:marBottom w:val="0"/>
      <w:divBdr>
        <w:top w:val="none" w:sz="0" w:space="0" w:color="auto"/>
        <w:left w:val="none" w:sz="0" w:space="0" w:color="auto"/>
        <w:bottom w:val="none" w:sz="0" w:space="0" w:color="auto"/>
        <w:right w:val="none" w:sz="0" w:space="0" w:color="auto"/>
      </w:divBdr>
    </w:div>
    <w:div w:id="1916237415">
      <w:bodyDiv w:val="1"/>
      <w:marLeft w:val="0"/>
      <w:marRight w:val="0"/>
      <w:marTop w:val="0"/>
      <w:marBottom w:val="0"/>
      <w:divBdr>
        <w:top w:val="none" w:sz="0" w:space="0" w:color="auto"/>
        <w:left w:val="none" w:sz="0" w:space="0" w:color="auto"/>
        <w:bottom w:val="none" w:sz="0" w:space="0" w:color="auto"/>
        <w:right w:val="none" w:sz="0" w:space="0" w:color="auto"/>
      </w:divBdr>
    </w:div>
    <w:div w:id="1932271622">
      <w:bodyDiv w:val="1"/>
      <w:marLeft w:val="0"/>
      <w:marRight w:val="0"/>
      <w:marTop w:val="0"/>
      <w:marBottom w:val="0"/>
      <w:divBdr>
        <w:top w:val="none" w:sz="0" w:space="0" w:color="auto"/>
        <w:left w:val="none" w:sz="0" w:space="0" w:color="auto"/>
        <w:bottom w:val="none" w:sz="0" w:space="0" w:color="auto"/>
        <w:right w:val="none" w:sz="0" w:space="0" w:color="auto"/>
      </w:divBdr>
    </w:div>
    <w:div w:id="1942495626">
      <w:bodyDiv w:val="1"/>
      <w:marLeft w:val="0"/>
      <w:marRight w:val="0"/>
      <w:marTop w:val="0"/>
      <w:marBottom w:val="0"/>
      <w:divBdr>
        <w:top w:val="none" w:sz="0" w:space="0" w:color="auto"/>
        <w:left w:val="none" w:sz="0" w:space="0" w:color="auto"/>
        <w:bottom w:val="none" w:sz="0" w:space="0" w:color="auto"/>
        <w:right w:val="none" w:sz="0" w:space="0" w:color="auto"/>
      </w:divBdr>
    </w:div>
    <w:div w:id="1945571275">
      <w:bodyDiv w:val="1"/>
      <w:marLeft w:val="0"/>
      <w:marRight w:val="0"/>
      <w:marTop w:val="0"/>
      <w:marBottom w:val="0"/>
      <w:divBdr>
        <w:top w:val="none" w:sz="0" w:space="0" w:color="auto"/>
        <w:left w:val="none" w:sz="0" w:space="0" w:color="auto"/>
        <w:bottom w:val="none" w:sz="0" w:space="0" w:color="auto"/>
        <w:right w:val="none" w:sz="0" w:space="0" w:color="auto"/>
      </w:divBdr>
    </w:div>
    <w:div w:id="1950504754">
      <w:bodyDiv w:val="1"/>
      <w:marLeft w:val="0"/>
      <w:marRight w:val="0"/>
      <w:marTop w:val="0"/>
      <w:marBottom w:val="0"/>
      <w:divBdr>
        <w:top w:val="none" w:sz="0" w:space="0" w:color="auto"/>
        <w:left w:val="none" w:sz="0" w:space="0" w:color="auto"/>
        <w:bottom w:val="none" w:sz="0" w:space="0" w:color="auto"/>
        <w:right w:val="none" w:sz="0" w:space="0" w:color="auto"/>
      </w:divBdr>
    </w:div>
    <w:div w:id="1955357502">
      <w:bodyDiv w:val="1"/>
      <w:marLeft w:val="0"/>
      <w:marRight w:val="0"/>
      <w:marTop w:val="0"/>
      <w:marBottom w:val="0"/>
      <w:divBdr>
        <w:top w:val="none" w:sz="0" w:space="0" w:color="auto"/>
        <w:left w:val="none" w:sz="0" w:space="0" w:color="auto"/>
        <w:bottom w:val="none" w:sz="0" w:space="0" w:color="auto"/>
        <w:right w:val="none" w:sz="0" w:space="0" w:color="auto"/>
      </w:divBdr>
    </w:div>
    <w:div w:id="1955868724">
      <w:bodyDiv w:val="1"/>
      <w:marLeft w:val="0"/>
      <w:marRight w:val="0"/>
      <w:marTop w:val="0"/>
      <w:marBottom w:val="0"/>
      <w:divBdr>
        <w:top w:val="none" w:sz="0" w:space="0" w:color="auto"/>
        <w:left w:val="none" w:sz="0" w:space="0" w:color="auto"/>
        <w:bottom w:val="none" w:sz="0" w:space="0" w:color="auto"/>
        <w:right w:val="none" w:sz="0" w:space="0" w:color="auto"/>
      </w:divBdr>
    </w:div>
    <w:div w:id="1964724760">
      <w:bodyDiv w:val="1"/>
      <w:marLeft w:val="0"/>
      <w:marRight w:val="0"/>
      <w:marTop w:val="0"/>
      <w:marBottom w:val="0"/>
      <w:divBdr>
        <w:top w:val="none" w:sz="0" w:space="0" w:color="auto"/>
        <w:left w:val="none" w:sz="0" w:space="0" w:color="auto"/>
        <w:bottom w:val="none" w:sz="0" w:space="0" w:color="auto"/>
        <w:right w:val="none" w:sz="0" w:space="0" w:color="auto"/>
      </w:divBdr>
    </w:div>
    <w:div w:id="1984188153">
      <w:bodyDiv w:val="1"/>
      <w:marLeft w:val="0"/>
      <w:marRight w:val="0"/>
      <w:marTop w:val="0"/>
      <w:marBottom w:val="0"/>
      <w:divBdr>
        <w:top w:val="none" w:sz="0" w:space="0" w:color="auto"/>
        <w:left w:val="none" w:sz="0" w:space="0" w:color="auto"/>
        <w:bottom w:val="none" w:sz="0" w:space="0" w:color="auto"/>
        <w:right w:val="none" w:sz="0" w:space="0" w:color="auto"/>
      </w:divBdr>
    </w:div>
    <w:div w:id="2005476259">
      <w:bodyDiv w:val="1"/>
      <w:marLeft w:val="0"/>
      <w:marRight w:val="0"/>
      <w:marTop w:val="0"/>
      <w:marBottom w:val="0"/>
      <w:divBdr>
        <w:top w:val="none" w:sz="0" w:space="0" w:color="auto"/>
        <w:left w:val="none" w:sz="0" w:space="0" w:color="auto"/>
        <w:bottom w:val="none" w:sz="0" w:space="0" w:color="auto"/>
        <w:right w:val="none" w:sz="0" w:space="0" w:color="auto"/>
      </w:divBdr>
    </w:div>
    <w:div w:id="2015574009">
      <w:bodyDiv w:val="1"/>
      <w:marLeft w:val="0"/>
      <w:marRight w:val="0"/>
      <w:marTop w:val="0"/>
      <w:marBottom w:val="0"/>
      <w:divBdr>
        <w:top w:val="none" w:sz="0" w:space="0" w:color="auto"/>
        <w:left w:val="none" w:sz="0" w:space="0" w:color="auto"/>
        <w:bottom w:val="none" w:sz="0" w:space="0" w:color="auto"/>
        <w:right w:val="none" w:sz="0" w:space="0" w:color="auto"/>
      </w:divBdr>
    </w:div>
    <w:div w:id="2018998829">
      <w:bodyDiv w:val="1"/>
      <w:marLeft w:val="0"/>
      <w:marRight w:val="0"/>
      <w:marTop w:val="0"/>
      <w:marBottom w:val="0"/>
      <w:divBdr>
        <w:top w:val="none" w:sz="0" w:space="0" w:color="auto"/>
        <w:left w:val="none" w:sz="0" w:space="0" w:color="auto"/>
        <w:bottom w:val="none" w:sz="0" w:space="0" w:color="auto"/>
        <w:right w:val="none" w:sz="0" w:space="0" w:color="auto"/>
      </w:divBdr>
    </w:div>
    <w:div w:id="2022779757">
      <w:bodyDiv w:val="1"/>
      <w:marLeft w:val="0"/>
      <w:marRight w:val="0"/>
      <w:marTop w:val="0"/>
      <w:marBottom w:val="0"/>
      <w:divBdr>
        <w:top w:val="none" w:sz="0" w:space="0" w:color="auto"/>
        <w:left w:val="none" w:sz="0" w:space="0" w:color="auto"/>
        <w:bottom w:val="none" w:sz="0" w:space="0" w:color="auto"/>
        <w:right w:val="none" w:sz="0" w:space="0" w:color="auto"/>
      </w:divBdr>
    </w:div>
    <w:div w:id="2062243036">
      <w:bodyDiv w:val="1"/>
      <w:marLeft w:val="0"/>
      <w:marRight w:val="0"/>
      <w:marTop w:val="0"/>
      <w:marBottom w:val="0"/>
      <w:divBdr>
        <w:top w:val="none" w:sz="0" w:space="0" w:color="auto"/>
        <w:left w:val="none" w:sz="0" w:space="0" w:color="auto"/>
        <w:bottom w:val="none" w:sz="0" w:space="0" w:color="auto"/>
        <w:right w:val="none" w:sz="0" w:space="0" w:color="auto"/>
      </w:divBdr>
    </w:div>
    <w:div w:id="2064138678">
      <w:bodyDiv w:val="1"/>
      <w:marLeft w:val="0"/>
      <w:marRight w:val="0"/>
      <w:marTop w:val="0"/>
      <w:marBottom w:val="0"/>
      <w:divBdr>
        <w:top w:val="none" w:sz="0" w:space="0" w:color="auto"/>
        <w:left w:val="none" w:sz="0" w:space="0" w:color="auto"/>
        <w:bottom w:val="none" w:sz="0" w:space="0" w:color="auto"/>
        <w:right w:val="none" w:sz="0" w:space="0" w:color="auto"/>
      </w:divBdr>
    </w:div>
    <w:div w:id="2075858989">
      <w:bodyDiv w:val="1"/>
      <w:marLeft w:val="0"/>
      <w:marRight w:val="0"/>
      <w:marTop w:val="0"/>
      <w:marBottom w:val="0"/>
      <w:divBdr>
        <w:top w:val="none" w:sz="0" w:space="0" w:color="auto"/>
        <w:left w:val="none" w:sz="0" w:space="0" w:color="auto"/>
        <w:bottom w:val="none" w:sz="0" w:space="0" w:color="auto"/>
        <w:right w:val="none" w:sz="0" w:space="0" w:color="auto"/>
      </w:divBdr>
    </w:div>
    <w:div w:id="2076198877">
      <w:bodyDiv w:val="1"/>
      <w:marLeft w:val="0"/>
      <w:marRight w:val="0"/>
      <w:marTop w:val="0"/>
      <w:marBottom w:val="0"/>
      <w:divBdr>
        <w:top w:val="none" w:sz="0" w:space="0" w:color="auto"/>
        <w:left w:val="none" w:sz="0" w:space="0" w:color="auto"/>
        <w:bottom w:val="none" w:sz="0" w:space="0" w:color="auto"/>
        <w:right w:val="none" w:sz="0" w:space="0" w:color="auto"/>
      </w:divBdr>
    </w:div>
    <w:div w:id="2114937525">
      <w:bodyDiv w:val="1"/>
      <w:marLeft w:val="0"/>
      <w:marRight w:val="0"/>
      <w:marTop w:val="0"/>
      <w:marBottom w:val="0"/>
      <w:divBdr>
        <w:top w:val="none" w:sz="0" w:space="0" w:color="auto"/>
        <w:left w:val="none" w:sz="0" w:space="0" w:color="auto"/>
        <w:bottom w:val="none" w:sz="0" w:space="0" w:color="auto"/>
        <w:right w:val="none" w:sz="0" w:space="0" w:color="auto"/>
      </w:divBdr>
    </w:div>
    <w:div w:id="21221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a.gov/travel/plan-book/per-diem-rate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gm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3718</Characters>
  <Application>Microsoft Office Word</Application>
  <DocSecurity>0</DocSecurity>
  <Lines>371</Lines>
  <Paragraphs>197</Paragraphs>
  <ScaleCrop>false</ScaleCrop>
  <Company>Toshiba</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dc:creator>
  <cp:lastModifiedBy>Katie Herndon</cp:lastModifiedBy>
  <cp:revision>15</cp:revision>
  <cp:lastPrinted>2022-01-16T20:01:00Z</cp:lastPrinted>
  <dcterms:created xsi:type="dcterms:W3CDTF">2024-10-10T17:22:00Z</dcterms:created>
  <dcterms:modified xsi:type="dcterms:W3CDTF">2025-02-28T13:55:00Z</dcterms:modified>
</cp:coreProperties>
</file>